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6C106D79" w14:textId="77777777" w:rsidTr="00F862D6">
        <w:tc>
          <w:tcPr>
            <w:tcW w:w="1020" w:type="dxa"/>
          </w:tcPr>
          <w:p w14:paraId="31457DA1" w14:textId="01F00988" w:rsidR="00F64786" w:rsidRPr="001A6F12" w:rsidRDefault="00F64786" w:rsidP="0077673A">
            <w:pPr>
              <w:rPr>
                <w:szCs w:val="14"/>
              </w:rPr>
            </w:pPr>
          </w:p>
        </w:tc>
        <w:tc>
          <w:tcPr>
            <w:tcW w:w="2552" w:type="dxa"/>
          </w:tcPr>
          <w:p w14:paraId="51F169B2" w14:textId="77777777" w:rsidR="00F64786" w:rsidRPr="001A6F12" w:rsidRDefault="00F64786" w:rsidP="0077673A">
            <w:pPr>
              <w:rPr>
                <w:szCs w:val="14"/>
              </w:rPr>
            </w:pPr>
          </w:p>
        </w:tc>
        <w:tc>
          <w:tcPr>
            <w:tcW w:w="823" w:type="dxa"/>
          </w:tcPr>
          <w:p w14:paraId="3570B432" w14:textId="77777777" w:rsidR="00F64786" w:rsidRPr="001A6F12" w:rsidRDefault="00F64786" w:rsidP="0077673A">
            <w:pPr>
              <w:rPr>
                <w:szCs w:val="14"/>
              </w:rPr>
            </w:pPr>
          </w:p>
        </w:tc>
        <w:tc>
          <w:tcPr>
            <w:tcW w:w="3685" w:type="dxa"/>
          </w:tcPr>
          <w:p w14:paraId="3FBDB689" w14:textId="77777777" w:rsidR="00F64786" w:rsidRPr="001A6F12" w:rsidRDefault="00F64786" w:rsidP="0077673A">
            <w:pPr>
              <w:rPr>
                <w:szCs w:val="14"/>
              </w:rPr>
            </w:pPr>
          </w:p>
        </w:tc>
      </w:tr>
      <w:tr w:rsidR="00F862D6" w:rsidRPr="001A6F12" w14:paraId="638C9919" w14:textId="77777777" w:rsidTr="00596C7E">
        <w:tc>
          <w:tcPr>
            <w:tcW w:w="1020" w:type="dxa"/>
          </w:tcPr>
          <w:p w14:paraId="4D44B4A4" w14:textId="77777777" w:rsidR="00F862D6" w:rsidRPr="001A6F12" w:rsidRDefault="00F862D6" w:rsidP="0077673A">
            <w:pPr>
              <w:rPr>
                <w:szCs w:val="14"/>
              </w:rPr>
            </w:pPr>
          </w:p>
        </w:tc>
        <w:tc>
          <w:tcPr>
            <w:tcW w:w="2552" w:type="dxa"/>
          </w:tcPr>
          <w:p w14:paraId="5FD2D0D1" w14:textId="77777777" w:rsidR="00F862D6" w:rsidRPr="001A6F12" w:rsidRDefault="00F862D6" w:rsidP="00764595">
            <w:pPr>
              <w:rPr>
                <w:szCs w:val="14"/>
              </w:rPr>
            </w:pPr>
          </w:p>
        </w:tc>
        <w:tc>
          <w:tcPr>
            <w:tcW w:w="823" w:type="dxa"/>
          </w:tcPr>
          <w:p w14:paraId="35A1C894" w14:textId="77777777" w:rsidR="00F862D6" w:rsidRPr="001A6F12" w:rsidRDefault="00F862D6" w:rsidP="0077673A">
            <w:pPr>
              <w:rPr>
                <w:szCs w:val="14"/>
              </w:rPr>
            </w:pPr>
          </w:p>
        </w:tc>
        <w:tc>
          <w:tcPr>
            <w:tcW w:w="3685" w:type="dxa"/>
            <w:vMerge w:val="restart"/>
          </w:tcPr>
          <w:p w14:paraId="1A98A9C3" w14:textId="77777777" w:rsidR="00596C7E" w:rsidRPr="001A6F12" w:rsidRDefault="00596C7E" w:rsidP="00596C7E">
            <w:pPr>
              <w:rPr>
                <w:rStyle w:val="Potovnadresa"/>
                <w:sz w:val="14"/>
                <w:szCs w:val="14"/>
              </w:rPr>
            </w:pPr>
          </w:p>
          <w:p w14:paraId="6DB56911" w14:textId="3F02059A" w:rsidR="00F862D6" w:rsidRPr="00206E88" w:rsidRDefault="00317533" w:rsidP="00596C7E">
            <w:pPr>
              <w:rPr>
                <w:rStyle w:val="Potovnadresa"/>
                <w:b/>
                <w:bCs/>
                <w:sz w:val="14"/>
                <w:szCs w:val="14"/>
              </w:rPr>
            </w:pPr>
            <w:r w:rsidRPr="00206E88">
              <w:rPr>
                <w:rStyle w:val="Potovnadresa"/>
                <w:b/>
                <w:bCs/>
              </w:rPr>
              <w:t>Prostřednictvím E-ZAK</w:t>
            </w:r>
          </w:p>
        </w:tc>
      </w:tr>
      <w:tr w:rsidR="00F862D6" w:rsidRPr="001A6F12" w14:paraId="6F01917C" w14:textId="77777777" w:rsidTr="00F862D6">
        <w:tc>
          <w:tcPr>
            <w:tcW w:w="1020" w:type="dxa"/>
          </w:tcPr>
          <w:p w14:paraId="23DA51E4" w14:textId="77777777" w:rsidR="00F862D6" w:rsidRPr="001A6F12" w:rsidRDefault="00F862D6" w:rsidP="0077673A">
            <w:pPr>
              <w:rPr>
                <w:szCs w:val="14"/>
              </w:rPr>
            </w:pPr>
            <w:r w:rsidRPr="001A6F12">
              <w:rPr>
                <w:szCs w:val="14"/>
              </w:rPr>
              <w:t>Naše zn.</w:t>
            </w:r>
          </w:p>
        </w:tc>
        <w:tc>
          <w:tcPr>
            <w:tcW w:w="2552" w:type="dxa"/>
          </w:tcPr>
          <w:p w14:paraId="09844A55" w14:textId="46920A2A" w:rsidR="00F862D6" w:rsidRPr="001A6F12" w:rsidRDefault="00DB2048" w:rsidP="0037111D">
            <w:pPr>
              <w:rPr>
                <w:szCs w:val="14"/>
              </w:rPr>
            </w:pPr>
            <w:r>
              <w:rPr>
                <w:szCs w:val="14"/>
              </w:rPr>
              <w:t>8245</w:t>
            </w:r>
            <w:r w:rsidR="00B841EE">
              <w:rPr>
                <w:szCs w:val="14"/>
              </w:rPr>
              <w:t>/</w:t>
            </w:r>
            <w:r w:rsidR="00F11161">
              <w:rPr>
                <w:szCs w:val="14"/>
              </w:rPr>
              <w:t>2024</w:t>
            </w:r>
            <w:r w:rsidR="00EB367B">
              <w:rPr>
                <w:szCs w:val="14"/>
              </w:rPr>
              <w:t>-SŽ</w:t>
            </w:r>
            <w:r w:rsidR="003E6B9A" w:rsidRPr="001A6F12">
              <w:rPr>
                <w:szCs w:val="14"/>
              </w:rPr>
              <w:t>-SSV-Ú3</w:t>
            </w:r>
          </w:p>
        </w:tc>
        <w:tc>
          <w:tcPr>
            <w:tcW w:w="823" w:type="dxa"/>
          </w:tcPr>
          <w:p w14:paraId="332462B1" w14:textId="77777777" w:rsidR="00F862D6" w:rsidRPr="001A6F12" w:rsidRDefault="00F862D6" w:rsidP="0077673A">
            <w:pPr>
              <w:rPr>
                <w:szCs w:val="14"/>
              </w:rPr>
            </w:pPr>
          </w:p>
        </w:tc>
        <w:tc>
          <w:tcPr>
            <w:tcW w:w="3685" w:type="dxa"/>
            <w:vMerge/>
          </w:tcPr>
          <w:p w14:paraId="15EAE28A" w14:textId="77777777" w:rsidR="00F862D6" w:rsidRPr="001A6F12" w:rsidRDefault="00F862D6" w:rsidP="0077673A">
            <w:pPr>
              <w:rPr>
                <w:szCs w:val="14"/>
              </w:rPr>
            </w:pPr>
          </w:p>
        </w:tc>
      </w:tr>
      <w:tr w:rsidR="00F862D6" w:rsidRPr="001A6F12" w14:paraId="73C6E583" w14:textId="77777777" w:rsidTr="00F862D6">
        <w:tc>
          <w:tcPr>
            <w:tcW w:w="1020" w:type="dxa"/>
          </w:tcPr>
          <w:p w14:paraId="2A373B95" w14:textId="77777777" w:rsidR="00F862D6" w:rsidRPr="001A6F12" w:rsidRDefault="00F862D6" w:rsidP="0077673A">
            <w:pPr>
              <w:rPr>
                <w:szCs w:val="14"/>
              </w:rPr>
            </w:pPr>
            <w:r w:rsidRPr="001A6F12">
              <w:rPr>
                <w:szCs w:val="14"/>
              </w:rPr>
              <w:t>Listů/příloh</w:t>
            </w:r>
          </w:p>
        </w:tc>
        <w:tc>
          <w:tcPr>
            <w:tcW w:w="2552" w:type="dxa"/>
          </w:tcPr>
          <w:p w14:paraId="23F58E95" w14:textId="1746678B" w:rsidR="00F862D6" w:rsidRPr="001A6F12" w:rsidRDefault="00DB2048" w:rsidP="00CC1E2B">
            <w:pPr>
              <w:rPr>
                <w:szCs w:val="14"/>
              </w:rPr>
            </w:pPr>
            <w:r>
              <w:rPr>
                <w:szCs w:val="14"/>
              </w:rPr>
              <w:t>13</w:t>
            </w:r>
            <w:r w:rsidR="003E6B9A" w:rsidRPr="001A6F12">
              <w:rPr>
                <w:szCs w:val="14"/>
              </w:rPr>
              <w:t>/</w:t>
            </w:r>
            <w:r w:rsidR="005B6557">
              <w:rPr>
                <w:szCs w:val="14"/>
              </w:rPr>
              <w:t>4</w:t>
            </w:r>
          </w:p>
        </w:tc>
        <w:tc>
          <w:tcPr>
            <w:tcW w:w="823" w:type="dxa"/>
          </w:tcPr>
          <w:p w14:paraId="1E6BC099" w14:textId="77777777" w:rsidR="00F862D6" w:rsidRPr="001A6F12" w:rsidRDefault="00F862D6" w:rsidP="0077673A">
            <w:pPr>
              <w:rPr>
                <w:szCs w:val="14"/>
              </w:rPr>
            </w:pPr>
          </w:p>
        </w:tc>
        <w:tc>
          <w:tcPr>
            <w:tcW w:w="3685" w:type="dxa"/>
            <w:vMerge/>
          </w:tcPr>
          <w:p w14:paraId="26C87896" w14:textId="77777777" w:rsidR="00F862D6" w:rsidRPr="001A6F12" w:rsidRDefault="00F862D6" w:rsidP="0077673A">
            <w:pPr>
              <w:rPr>
                <w:noProof/>
                <w:szCs w:val="14"/>
              </w:rPr>
            </w:pPr>
          </w:p>
        </w:tc>
      </w:tr>
      <w:tr w:rsidR="00F862D6" w:rsidRPr="001A6F12" w14:paraId="1FCBB36A" w14:textId="77777777" w:rsidTr="00B23CA3">
        <w:trPr>
          <w:trHeight w:val="77"/>
        </w:trPr>
        <w:tc>
          <w:tcPr>
            <w:tcW w:w="1020" w:type="dxa"/>
          </w:tcPr>
          <w:p w14:paraId="305FB652" w14:textId="77777777" w:rsidR="00F862D6" w:rsidRPr="001A6F12" w:rsidRDefault="00F862D6" w:rsidP="0077673A">
            <w:pPr>
              <w:rPr>
                <w:szCs w:val="14"/>
              </w:rPr>
            </w:pPr>
          </w:p>
        </w:tc>
        <w:tc>
          <w:tcPr>
            <w:tcW w:w="2552" w:type="dxa"/>
          </w:tcPr>
          <w:p w14:paraId="62E238A3" w14:textId="77777777" w:rsidR="00F862D6" w:rsidRPr="001A6F12" w:rsidRDefault="00F862D6" w:rsidP="0077673A">
            <w:pPr>
              <w:rPr>
                <w:szCs w:val="14"/>
              </w:rPr>
            </w:pPr>
          </w:p>
        </w:tc>
        <w:tc>
          <w:tcPr>
            <w:tcW w:w="823" w:type="dxa"/>
          </w:tcPr>
          <w:p w14:paraId="1BA39EAF" w14:textId="77777777" w:rsidR="00F862D6" w:rsidRPr="001A6F12" w:rsidRDefault="00F862D6" w:rsidP="0077673A">
            <w:pPr>
              <w:rPr>
                <w:szCs w:val="14"/>
              </w:rPr>
            </w:pPr>
          </w:p>
        </w:tc>
        <w:tc>
          <w:tcPr>
            <w:tcW w:w="3685" w:type="dxa"/>
            <w:vMerge/>
          </w:tcPr>
          <w:p w14:paraId="6F0B4E67" w14:textId="77777777" w:rsidR="00F862D6" w:rsidRPr="001A6F12" w:rsidRDefault="00F862D6" w:rsidP="0077673A">
            <w:pPr>
              <w:rPr>
                <w:szCs w:val="14"/>
              </w:rPr>
            </w:pPr>
          </w:p>
        </w:tc>
      </w:tr>
      <w:tr w:rsidR="00F862D6" w:rsidRPr="001A6F12" w14:paraId="6A232AF0" w14:textId="77777777" w:rsidTr="00F862D6">
        <w:tc>
          <w:tcPr>
            <w:tcW w:w="1020" w:type="dxa"/>
          </w:tcPr>
          <w:p w14:paraId="64AEB5DC" w14:textId="77777777" w:rsidR="00F862D6" w:rsidRPr="001A6F12" w:rsidRDefault="00F862D6" w:rsidP="0077673A">
            <w:pPr>
              <w:rPr>
                <w:szCs w:val="14"/>
              </w:rPr>
            </w:pPr>
            <w:r w:rsidRPr="001A6F12">
              <w:rPr>
                <w:szCs w:val="14"/>
              </w:rPr>
              <w:t>Vyřizuje</w:t>
            </w:r>
          </w:p>
        </w:tc>
        <w:tc>
          <w:tcPr>
            <w:tcW w:w="2552" w:type="dxa"/>
          </w:tcPr>
          <w:p w14:paraId="1D839649" w14:textId="1D43C7F3" w:rsidR="00F862D6" w:rsidRPr="001A6F12" w:rsidRDefault="00F11161" w:rsidP="00FE3455">
            <w:pPr>
              <w:rPr>
                <w:szCs w:val="14"/>
              </w:rPr>
            </w:pPr>
            <w:r>
              <w:rPr>
                <w:szCs w:val="14"/>
              </w:rPr>
              <w:t>Ing. Jaromír Souček</w:t>
            </w:r>
          </w:p>
        </w:tc>
        <w:tc>
          <w:tcPr>
            <w:tcW w:w="823" w:type="dxa"/>
          </w:tcPr>
          <w:p w14:paraId="5C292E6F" w14:textId="77777777" w:rsidR="00F862D6" w:rsidRPr="001A6F12" w:rsidRDefault="00F862D6" w:rsidP="0077673A">
            <w:pPr>
              <w:rPr>
                <w:szCs w:val="14"/>
              </w:rPr>
            </w:pPr>
          </w:p>
        </w:tc>
        <w:tc>
          <w:tcPr>
            <w:tcW w:w="3685" w:type="dxa"/>
            <w:vMerge/>
          </w:tcPr>
          <w:p w14:paraId="32E72FD7" w14:textId="77777777" w:rsidR="00F862D6" w:rsidRPr="001A6F12" w:rsidRDefault="00F862D6" w:rsidP="0077673A">
            <w:pPr>
              <w:rPr>
                <w:szCs w:val="14"/>
              </w:rPr>
            </w:pPr>
          </w:p>
        </w:tc>
      </w:tr>
      <w:tr w:rsidR="009A7568" w:rsidRPr="001A6F12" w14:paraId="1D77C990" w14:textId="77777777" w:rsidTr="00F862D6">
        <w:tc>
          <w:tcPr>
            <w:tcW w:w="1020" w:type="dxa"/>
          </w:tcPr>
          <w:p w14:paraId="62331F3D" w14:textId="77777777" w:rsidR="009A7568" w:rsidRPr="001A6F12" w:rsidRDefault="009A7568" w:rsidP="009A7568">
            <w:pPr>
              <w:rPr>
                <w:szCs w:val="14"/>
              </w:rPr>
            </w:pPr>
          </w:p>
        </w:tc>
        <w:tc>
          <w:tcPr>
            <w:tcW w:w="2552" w:type="dxa"/>
          </w:tcPr>
          <w:p w14:paraId="5E425022" w14:textId="77777777" w:rsidR="009A7568" w:rsidRPr="001A6F12" w:rsidRDefault="009A7568" w:rsidP="009A7568">
            <w:pPr>
              <w:rPr>
                <w:szCs w:val="14"/>
              </w:rPr>
            </w:pPr>
          </w:p>
        </w:tc>
        <w:tc>
          <w:tcPr>
            <w:tcW w:w="823" w:type="dxa"/>
          </w:tcPr>
          <w:p w14:paraId="3109148D" w14:textId="77777777" w:rsidR="009A7568" w:rsidRPr="001A6F12" w:rsidRDefault="009A7568" w:rsidP="009A7568">
            <w:pPr>
              <w:rPr>
                <w:szCs w:val="14"/>
              </w:rPr>
            </w:pPr>
          </w:p>
        </w:tc>
        <w:tc>
          <w:tcPr>
            <w:tcW w:w="3685" w:type="dxa"/>
            <w:vMerge/>
          </w:tcPr>
          <w:p w14:paraId="446623CA" w14:textId="77777777" w:rsidR="009A7568" w:rsidRPr="001A6F12" w:rsidRDefault="009A7568" w:rsidP="009A7568">
            <w:pPr>
              <w:rPr>
                <w:szCs w:val="14"/>
              </w:rPr>
            </w:pPr>
          </w:p>
        </w:tc>
      </w:tr>
      <w:tr w:rsidR="009A7568" w:rsidRPr="001A6F12" w14:paraId="6EDAF895" w14:textId="77777777" w:rsidTr="00F862D6">
        <w:tc>
          <w:tcPr>
            <w:tcW w:w="1020" w:type="dxa"/>
          </w:tcPr>
          <w:p w14:paraId="177C503D" w14:textId="77777777" w:rsidR="009A7568" w:rsidRPr="001A6F12" w:rsidRDefault="009A7568" w:rsidP="009A7568">
            <w:pPr>
              <w:rPr>
                <w:szCs w:val="14"/>
              </w:rPr>
            </w:pPr>
            <w:r w:rsidRPr="001A6F12">
              <w:rPr>
                <w:szCs w:val="14"/>
              </w:rPr>
              <w:t>Mobil</w:t>
            </w:r>
          </w:p>
        </w:tc>
        <w:tc>
          <w:tcPr>
            <w:tcW w:w="2552" w:type="dxa"/>
          </w:tcPr>
          <w:p w14:paraId="171EED1C" w14:textId="6D164CC1" w:rsidR="009A7568" w:rsidRPr="001A6F12" w:rsidRDefault="00F11161" w:rsidP="009A7568">
            <w:pPr>
              <w:rPr>
                <w:szCs w:val="14"/>
              </w:rPr>
            </w:pPr>
            <w:r>
              <w:rPr>
                <w:szCs w:val="14"/>
              </w:rPr>
              <w:t>+420 724 932 283</w:t>
            </w:r>
          </w:p>
        </w:tc>
        <w:tc>
          <w:tcPr>
            <w:tcW w:w="823" w:type="dxa"/>
          </w:tcPr>
          <w:p w14:paraId="187B0073" w14:textId="77777777" w:rsidR="009A7568" w:rsidRPr="001A6F12" w:rsidRDefault="009A7568" w:rsidP="009A7568">
            <w:pPr>
              <w:rPr>
                <w:szCs w:val="14"/>
              </w:rPr>
            </w:pPr>
          </w:p>
        </w:tc>
        <w:tc>
          <w:tcPr>
            <w:tcW w:w="3685" w:type="dxa"/>
            <w:vMerge/>
          </w:tcPr>
          <w:p w14:paraId="41CCF4DF" w14:textId="77777777" w:rsidR="009A7568" w:rsidRPr="001A6F12" w:rsidRDefault="009A7568" w:rsidP="009A7568">
            <w:pPr>
              <w:rPr>
                <w:szCs w:val="14"/>
              </w:rPr>
            </w:pPr>
          </w:p>
        </w:tc>
      </w:tr>
      <w:tr w:rsidR="009A7568" w:rsidRPr="001A6F12" w14:paraId="431A40EB" w14:textId="77777777" w:rsidTr="00F862D6">
        <w:tc>
          <w:tcPr>
            <w:tcW w:w="1020" w:type="dxa"/>
          </w:tcPr>
          <w:p w14:paraId="617F69B5" w14:textId="77777777" w:rsidR="009A7568" w:rsidRPr="001A6F12" w:rsidRDefault="009A7568" w:rsidP="009A7568">
            <w:pPr>
              <w:rPr>
                <w:szCs w:val="14"/>
              </w:rPr>
            </w:pPr>
            <w:r w:rsidRPr="001A6F12">
              <w:rPr>
                <w:szCs w:val="14"/>
              </w:rPr>
              <w:t>E-mail</w:t>
            </w:r>
          </w:p>
        </w:tc>
        <w:tc>
          <w:tcPr>
            <w:tcW w:w="2552" w:type="dxa"/>
          </w:tcPr>
          <w:p w14:paraId="70072F13" w14:textId="73B73257" w:rsidR="009A7568" w:rsidRPr="001A6F12" w:rsidRDefault="00F11161" w:rsidP="006104F6">
            <w:pPr>
              <w:rPr>
                <w:szCs w:val="14"/>
              </w:rPr>
            </w:pPr>
            <w:r>
              <w:rPr>
                <w:szCs w:val="14"/>
              </w:rPr>
              <w:t>SoucekJ@spravazeleznic.cz</w:t>
            </w:r>
          </w:p>
        </w:tc>
        <w:tc>
          <w:tcPr>
            <w:tcW w:w="823" w:type="dxa"/>
          </w:tcPr>
          <w:p w14:paraId="5EA5E270" w14:textId="77777777" w:rsidR="009A7568" w:rsidRPr="001A6F12" w:rsidRDefault="009A7568" w:rsidP="009A7568">
            <w:pPr>
              <w:rPr>
                <w:szCs w:val="14"/>
              </w:rPr>
            </w:pPr>
          </w:p>
        </w:tc>
        <w:tc>
          <w:tcPr>
            <w:tcW w:w="3685" w:type="dxa"/>
            <w:vMerge/>
          </w:tcPr>
          <w:p w14:paraId="1CECCA51" w14:textId="77777777" w:rsidR="009A7568" w:rsidRPr="001A6F12" w:rsidRDefault="009A7568" w:rsidP="009A7568">
            <w:pPr>
              <w:rPr>
                <w:szCs w:val="14"/>
              </w:rPr>
            </w:pPr>
          </w:p>
        </w:tc>
      </w:tr>
      <w:tr w:rsidR="009A7568" w:rsidRPr="001A6F12" w14:paraId="552F1DB8" w14:textId="77777777" w:rsidTr="00F862D6">
        <w:tc>
          <w:tcPr>
            <w:tcW w:w="1020" w:type="dxa"/>
          </w:tcPr>
          <w:p w14:paraId="613959C0" w14:textId="77777777" w:rsidR="009A7568" w:rsidRPr="001A6F12" w:rsidRDefault="009A7568" w:rsidP="009A7568">
            <w:pPr>
              <w:rPr>
                <w:szCs w:val="14"/>
              </w:rPr>
            </w:pPr>
          </w:p>
        </w:tc>
        <w:tc>
          <w:tcPr>
            <w:tcW w:w="2552" w:type="dxa"/>
          </w:tcPr>
          <w:p w14:paraId="7035078B" w14:textId="77777777" w:rsidR="009A7568" w:rsidRPr="001A6F12" w:rsidRDefault="009A7568" w:rsidP="009A7568">
            <w:pPr>
              <w:rPr>
                <w:szCs w:val="14"/>
              </w:rPr>
            </w:pPr>
          </w:p>
        </w:tc>
        <w:tc>
          <w:tcPr>
            <w:tcW w:w="823" w:type="dxa"/>
          </w:tcPr>
          <w:p w14:paraId="3D6F55CF" w14:textId="77777777" w:rsidR="009A7568" w:rsidRPr="001A6F12" w:rsidRDefault="009A7568" w:rsidP="009A7568">
            <w:pPr>
              <w:rPr>
                <w:szCs w:val="14"/>
              </w:rPr>
            </w:pPr>
          </w:p>
        </w:tc>
        <w:tc>
          <w:tcPr>
            <w:tcW w:w="3685" w:type="dxa"/>
          </w:tcPr>
          <w:p w14:paraId="733BB8D8" w14:textId="77777777" w:rsidR="009A7568" w:rsidRPr="001A6F12" w:rsidRDefault="009A7568" w:rsidP="009A7568">
            <w:pPr>
              <w:rPr>
                <w:szCs w:val="14"/>
              </w:rPr>
            </w:pPr>
          </w:p>
        </w:tc>
      </w:tr>
      <w:tr w:rsidR="009A7568" w:rsidRPr="001A6F12" w14:paraId="1B5C8923" w14:textId="77777777" w:rsidTr="00F862D6">
        <w:tc>
          <w:tcPr>
            <w:tcW w:w="1020" w:type="dxa"/>
          </w:tcPr>
          <w:p w14:paraId="0B940160" w14:textId="77777777" w:rsidR="009A7568" w:rsidRPr="001A6F12" w:rsidRDefault="009A7568" w:rsidP="009A7568">
            <w:pPr>
              <w:rPr>
                <w:szCs w:val="14"/>
              </w:rPr>
            </w:pPr>
            <w:r w:rsidRPr="001A6F12">
              <w:rPr>
                <w:szCs w:val="14"/>
              </w:rPr>
              <w:t>Datum</w:t>
            </w:r>
          </w:p>
        </w:tc>
        <w:tc>
          <w:tcPr>
            <w:tcW w:w="2552" w:type="dxa"/>
          </w:tcPr>
          <w:p w14:paraId="48057812" w14:textId="6B6358FE" w:rsidR="009A7568" w:rsidRPr="001A6F12" w:rsidRDefault="001734A1" w:rsidP="009A7568">
            <w:pPr>
              <w:rPr>
                <w:szCs w:val="14"/>
              </w:rPr>
            </w:pPr>
            <w:r>
              <w:rPr>
                <w:szCs w:val="14"/>
              </w:rPr>
              <w:t>1</w:t>
            </w:r>
            <w:r w:rsidR="00F11161">
              <w:rPr>
                <w:szCs w:val="14"/>
              </w:rPr>
              <w:t xml:space="preserve">. </w:t>
            </w:r>
            <w:r>
              <w:rPr>
                <w:szCs w:val="14"/>
              </w:rPr>
              <w:t xml:space="preserve">srpna </w:t>
            </w:r>
            <w:r w:rsidR="00F11161">
              <w:rPr>
                <w:szCs w:val="14"/>
              </w:rPr>
              <w:t>2024</w:t>
            </w:r>
          </w:p>
        </w:tc>
        <w:tc>
          <w:tcPr>
            <w:tcW w:w="823" w:type="dxa"/>
          </w:tcPr>
          <w:p w14:paraId="14DC2D39" w14:textId="77777777" w:rsidR="009A7568" w:rsidRPr="001A6F12" w:rsidRDefault="009A7568" w:rsidP="009A7568">
            <w:pPr>
              <w:rPr>
                <w:szCs w:val="14"/>
              </w:rPr>
            </w:pPr>
          </w:p>
        </w:tc>
        <w:tc>
          <w:tcPr>
            <w:tcW w:w="3685" w:type="dxa"/>
          </w:tcPr>
          <w:p w14:paraId="5DBF9FA6" w14:textId="77777777" w:rsidR="009A7568" w:rsidRPr="001A6F12" w:rsidRDefault="009A7568" w:rsidP="009A7568">
            <w:pPr>
              <w:rPr>
                <w:szCs w:val="14"/>
              </w:rPr>
            </w:pPr>
          </w:p>
        </w:tc>
      </w:tr>
      <w:tr w:rsidR="00F64786" w:rsidRPr="001A6F12" w14:paraId="51F2CD4A" w14:textId="77777777" w:rsidTr="00F862D6">
        <w:tc>
          <w:tcPr>
            <w:tcW w:w="1020" w:type="dxa"/>
          </w:tcPr>
          <w:p w14:paraId="4805B16C" w14:textId="77777777" w:rsidR="00F64786" w:rsidRPr="001A6F12" w:rsidRDefault="00F64786" w:rsidP="0077673A">
            <w:pPr>
              <w:rPr>
                <w:szCs w:val="14"/>
              </w:rPr>
            </w:pPr>
          </w:p>
        </w:tc>
        <w:tc>
          <w:tcPr>
            <w:tcW w:w="2552" w:type="dxa"/>
          </w:tcPr>
          <w:p w14:paraId="1D744E6F" w14:textId="77777777" w:rsidR="00F64786" w:rsidRPr="001A6F12" w:rsidRDefault="00F64786" w:rsidP="00F310F8">
            <w:pPr>
              <w:rPr>
                <w:szCs w:val="14"/>
                <w:highlight w:val="yellow"/>
              </w:rPr>
            </w:pPr>
          </w:p>
        </w:tc>
        <w:tc>
          <w:tcPr>
            <w:tcW w:w="823" w:type="dxa"/>
          </w:tcPr>
          <w:p w14:paraId="11F1B5C5" w14:textId="77777777" w:rsidR="00F64786" w:rsidRPr="001A6F12" w:rsidRDefault="00F64786" w:rsidP="0077673A">
            <w:pPr>
              <w:rPr>
                <w:szCs w:val="14"/>
              </w:rPr>
            </w:pPr>
          </w:p>
        </w:tc>
        <w:tc>
          <w:tcPr>
            <w:tcW w:w="3685" w:type="dxa"/>
          </w:tcPr>
          <w:p w14:paraId="00D6F7F3" w14:textId="77777777" w:rsidR="00F64786" w:rsidRPr="001A6F12" w:rsidRDefault="00F64786" w:rsidP="0077673A">
            <w:pPr>
              <w:rPr>
                <w:szCs w:val="14"/>
              </w:rPr>
            </w:pPr>
          </w:p>
        </w:tc>
      </w:tr>
      <w:tr w:rsidR="00F862D6" w:rsidRPr="001A6F12" w14:paraId="1A084E05" w14:textId="77777777" w:rsidTr="00B45E9E">
        <w:trPr>
          <w:trHeight w:val="794"/>
        </w:trPr>
        <w:tc>
          <w:tcPr>
            <w:tcW w:w="1020" w:type="dxa"/>
          </w:tcPr>
          <w:p w14:paraId="6ABA6992" w14:textId="77777777" w:rsidR="00F862D6" w:rsidRPr="001A6F12" w:rsidRDefault="00F862D6" w:rsidP="0077673A">
            <w:pPr>
              <w:rPr>
                <w:szCs w:val="14"/>
              </w:rPr>
            </w:pPr>
          </w:p>
        </w:tc>
        <w:tc>
          <w:tcPr>
            <w:tcW w:w="2552" w:type="dxa"/>
          </w:tcPr>
          <w:p w14:paraId="0C70FB9B" w14:textId="77777777" w:rsidR="00F862D6" w:rsidRPr="001A6F12" w:rsidRDefault="00F862D6" w:rsidP="00F310F8">
            <w:pPr>
              <w:rPr>
                <w:szCs w:val="14"/>
              </w:rPr>
            </w:pPr>
          </w:p>
        </w:tc>
        <w:tc>
          <w:tcPr>
            <w:tcW w:w="823" w:type="dxa"/>
          </w:tcPr>
          <w:p w14:paraId="65711C8F" w14:textId="77777777" w:rsidR="00F862D6" w:rsidRPr="001A6F12" w:rsidRDefault="00F862D6" w:rsidP="0077673A">
            <w:pPr>
              <w:rPr>
                <w:szCs w:val="14"/>
              </w:rPr>
            </w:pPr>
          </w:p>
        </w:tc>
        <w:tc>
          <w:tcPr>
            <w:tcW w:w="3685" w:type="dxa"/>
          </w:tcPr>
          <w:p w14:paraId="3F617D14" w14:textId="77777777" w:rsidR="00F862D6" w:rsidRPr="001A6F12" w:rsidRDefault="00F862D6" w:rsidP="0077673A">
            <w:pPr>
              <w:rPr>
                <w:szCs w:val="14"/>
              </w:rPr>
            </w:pPr>
          </w:p>
        </w:tc>
      </w:tr>
    </w:tbl>
    <w:p w14:paraId="4BA5E2EB"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35FF27B0" w14:textId="77777777" w:rsidR="00FC44E6" w:rsidRPr="00FC44E6" w:rsidRDefault="00FC44E6" w:rsidP="00FC44E6">
      <w:pPr>
        <w:spacing w:after="0" w:line="240" w:lineRule="auto"/>
        <w:ind w:left="567" w:hanging="567"/>
        <w:rPr>
          <w:rFonts w:eastAsia="Times New Roman" w:cs="Times New Roman"/>
          <w:b/>
          <w:lang w:eastAsia="cs-CZ"/>
        </w:rPr>
      </w:pPr>
    </w:p>
    <w:p w14:paraId="18A26E5F"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2A70E76A" w14:textId="735ADBE7" w:rsidR="009C2B8D" w:rsidRPr="00F11161" w:rsidRDefault="009C2B8D" w:rsidP="009C2B8D">
      <w:pPr>
        <w:widowControl w:val="0"/>
        <w:autoSpaceDE w:val="0"/>
        <w:autoSpaceDN w:val="0"/>
        <w:spacing w:after="0" w:line="240" w:lineRule="auto"/>
        <w:rPr>
          <w:rFonts w:eastAsia="Times New Roman" w:cs="Times New Roman"/>
          <w:b/>
          <w:bCs/>
          <w:i/>
          <w:lang w:eastAsia="cs-CZ"/>
        </w:rPr>
      </w:pPr>
      <w:r w:rsidRPr="00F11161">
        <w:rPr>
          <w:rFonts w:eastAsia="Times New Roman" w:cs="Times New Roman"/>
          <w:b/>
          <w:bCs/>
          <w:i/>
          <w:lang w:eastAsia="cs-CZ"/>
        </w:rPr>
        <w:t xml:space="preserve">Záměr projektu a </w:t>
      </w:r>
      <w:r w:rsidR="00AD04D1" w:rsidRPr="00F11161">
        <w:rPr>
          <w:rFonts w:eastAsia="Times New Roman" w:cs="Times New Roman"/>
          <w:b/>
          <w:bCs/>
          <w:i/>
          <w:lang w:eastAsia="cs-CZ"/>
        </w:rPr>
        <w:t>doprovodná dokumentace</w:t>
      </w:r>
      <w:r w:rsidRPr="00F11161">
        <w:rPr>
          <w:rFonts w:eastAsia="Times New Roman" w:cs="Times New Roman"/>
          <w:b/>
          <w:bCs/>
          <w:i/>
          <w:lang w:eastAsia="cs-CZ"/>
        </w:rPr>
        <w:t xml:space="preserve"> (dále jen „ZP+</w:t>
      </w:r>
      <w:r w:rsidR="00AD04D1" w:rsidRPr="00F11161">
        <w:rPr>
          <w:rFonts w:eastAsia="Times New Roman" w:cs="Times New Roman"/>
          <w:b/>
          <w:bCs/>
          <w:i/>
          <w:lang w:eastAsia="cs-CZ"/>
        </w:rPr>
        <w:t>DD</w:t>
      </w:r>
      <w:r w:rsidRPr="00F11161">
        <w:rPr>
          <w:rFonts w:eastAsia="Times New Roman" w:cs="Times New Roman"/>
          <w:b/>
          <w:bCs/>
          <w:i/>
          <w:lang w:eastAsia="cs-CZ"/>
        </w:rPr>
        <w:t>“)</w:t>
      </w:r>
    </w:p>
    <w:p w14:paraId="3A41C571"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08405566" w14:textId="5E656BF6"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F11161">
        <w:rPr>
          <w:rFonts w:eastAsia="Times New Roman" w:cs="Times New Roman"/>
          <w:b/>
          <w:lang w:eastAsia="cs-CZ"/>
        </w:rPr>
        <w:t>Výměna zabezpečovacího zařízení v ŽST Milotice nad Opavou</w:t>
      </w:r>
      <w:r w:rsidRPr="00FC44E6">
        <w:rPr>
          <w:rFonts w:eastAsia="Times New Roman" w:cs="Times New Roman"/>
          <w:b/>
          <w:lang w:eastAsia="cs-CZ"/>
        </w:rPr>
        <w:t>“</w:t>
      </w:r>
    </w:p>
    <w:p w14:paraId="2718D943" w14:textId="778028BA"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71309">
        <w:rPr>
          <w:rFonts w:eastAsia="Times New Roman" w:cs="Times New Roman"/>
          <w:lang w:eastAsia="cs-CZ"/>
        </w:rPr>
        <w:t>dle registru</w:t>
      </w:r>
      <w:r w:rsidRPr="00FC44E6">
        <w:rPr>
          <w:rFonts w:eastAsia="Times New Roman" w:cs="Times New Roman"/>
          <w:lang w:eastAsia="cs-CZ"/>
        </w:rPr>
        <w:t xml:space="preserve">: </w:t>
      </w:r>
      <w:r w:rsidR="00DB2048" w:rsidRPr="00974505">
        <w:rPr>
          <w:rFonts w:eastAsia="Times New Roman" w:cs="Times New Roman"/>
          <w:lang w:eastAsia="cs-CZ"/>
        </w:rPr>
        <w:t>61724149</w:t>
      </w:r>
      <w:r w:rsidR="00DB2048" w:rsidRPr="00FC44E6">
        <w:rPr>
          <w:rFonts w:eastAsia="Times New Roman" w:cs="Times New Roman"/>
          <w:lang w:eastAsia="cs-CZ"/>
        </w:rPr>
        <w:t>)</w:t>
      </w:r>
    </w:p>
    <w:p w14:paraId="46B250E3" w14:textId="32511A6C" w:rsidR="001D73E0" w:rsidRDefault="001D73E0" w:rsidP="001D73E0">
      <w:pPr>
        <w:spacing w:after="0" w:line="240" w:lineRule="auto"/>
        <w:rPr>
          <w:i/>
          <w:color w:val="FF0000"/>
        </w:rPr>
      </w:pPr>
    </w:p>
    <w:p w14:paraId="41D5F3B3" w14:textId="77777777" w:rsidR="001D73E0" w:rsidRDefault="001D73E0" w:rsidP="001D73E0">
      <w:pPr>
        <w:spacing w:after="0" w:line="240" w:lineRule="auto"/>
        <w:rPr>
          <w:i/>
          <w:color w:val="FF0000"/>
        </w:rPr>
      </w:pPr>
      <w:r w:rsidRPr="004C7962">
        <w:rPr>
          <w:noProof/>
          <w:lang w:eastAsia="cs-CZ"/>
        </w:rPr>
        <w:drawing>
          <wp:inline distT="0" distB="0" distL="0" distR="0" wp14:anchorId="793C0E3D" wp14:editId="0FFB3100">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066F6E46" w14:textId="77777777" w:rsidR="00FC44E6" w:rsidRDefault="00FC44E6" w:rsidP="00FC44E6">
      <w:pPr>
        <w:spacing w:after="0" w:line="240" w:lineRule="auto"/>
        <w:ind w:right="23"/>
        <w:rPr>
          <w:rFonts w:eastAsia="Times New Roman" w:cs="Times New Roman"/>
          <w:color w:val="FF0000"/>
          <w:lang w:eastAsia="cs-CZ"/>
        </w:rPr>
      </w:pPr>
    </w:p>
    <w:p w14:paraId="0C787212" w14:textId="52C03228" w:rsidR="00F02B2B" w:rsidRPr="000311D7" w:rsidRDefault="001D73E0" w:rsidP="000311D7">
      <w:pPr>
        <w:spacing w:after="0" w:line="240" w:lineRule="auto"/>
        <w:ind w:right="23"/>
        <w:jc w:val="both"/>
        <w:rPr>
          <w:i/>
        </w:rPr>
      </w:pPr>
      <w:bookmarkStart w:id="0" w:name="_Hlk150256499"/>
      <w:r w:rsidRPr="000311D7">
        <w:rPr>
          <w:rFonts w:eastAsia="Times New Roman" w:cs="Times New Roman"/>
          <w:i/>
          <w:lang w:eastAsia="cs-CZ"/>
        </w:rPr>
        <w:t xml:space="preserve">U této zakázky se předpokládá, že bude </w:t>
      </w:r>
      <w:r w:rsidRPr="000311D7">
        <w:rPr>
          <w:rFonts w:eastAsia="Times New Roman" w:cs="Times New Roman"/>
          <w:i/>
          <w:iCs/>
          <w:lang w:eastAsia="cs-CZ"/>
        </w:rPr>
        <w:t>financována</w:t>
      </w:r>
      <w:r w:rsidRPr="000311D7">
        <w:rPr>
          <w:rFonts w:eastAsia="Times New Roman" w:cs="Times New Roman"/>
          <w:i/>
          <w:lang w:eastAsia="cs-CZ"/>
        </w:rPr>
        <w:t xml:space="preserve"> z prostředků Státního fondu dopravní infrastruktury</w:t>
      </w:r>
      <w:r w:rsidR="000311D7" w:rsidRPr="000311D7">
        <w:rPr>
          <w:i/>
        </w:rPr>
        <w:t>.</w:t>
      </w:r>
    </w:p>
    <w:bookmarkEnd w:id="0"/>
    <w:p w14:paraId="35571B6C" w14:textId="77777777" w:rsidR="00FC44E6" w:rsidRPr="00FC44E6" w:rsidRDefault="00FC44E6" w:rsidP="00FC44E6">
      <w:pPr>
        <w:spacing w:after="0" w:line="240" w:lineRule="auto"/>
        <w:ind w:right="23"/>
        <w:rPr>
          <w:rFonts w:eastAsia="Times New Roman" w:cs="Times New Roman"/>
          <w:lang w:eastAsia="cs-CZ"/>
        </w:rPr>
      </w:pPr>
    </w:p>
    <w:p w14:paraId="69C3CD35"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17A45554" w14:textId="77777777" w:rsidR="00FC44E6" w:rsidRPr="00FC44E6" w:rsidRDefault="00FC44E6" w:rsidP="00FC44E6">
      <w:pPr>
        <w:spacing w:after="0" w:line="240" w:lineRule="auto"/>
        <w:jc w:val="both"/>
        <w:rPr>
          <w:rFonts w:eastAsia="Times New Roman" w:cs="Times New Roman"/>
          <w:lang w:eastAsia="cs-CZ"/>
        </w:rPr>
      </w:pPr>
    </w:p>
    <w:p w14:paraId="166A40A6" w14:textId="77777777" w:rsidR="00FC44E6" w:rsidRPr="00FC44E6" w:rsidRDefault="00FC44E6" w:rsidP="002864B8">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053EDE9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57ED5EB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48570D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EA0BBB4"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074DD21E"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4F8287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5D9C4D04" w14:textId="77777777"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4A07F818" w14:textId="77777777" w:rsidR="00FC44E6" w:rsidRPr="00FC44E6" w:rsidRDefault="00FC44E6" w:rsidP="00A862DA">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2EC581CB" w14:textId="4A98C044" w:rsidR="00FC44E6" w:rsidRPr="00FC44E6" w:rsidRDefault="005517B2"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eastAsia="Times New Roman"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00FC44E6"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Pr>
          <w:rFonts w:eastAsia="Times New Roman" w:cs="Times New Roman"/>
          <w:lang w:eastAsia="x-none"/>
        </w:rPr>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Pr>
          <w:rFonts w:eastAsia="Times New Roman" w:cs="Times New Roman"/>
          <w:lang w:eastAsia="x-none"/>
        </w:rPr>
        <w:t xml:space="preserve"> </w:t>
      </w:r>
      <w:r>
        <w:t xml:space="preserve">s výjimkou případů, kdy komunikace s dodavatelem </w:t>
      </w:r>
      <w:r>
        <w:lastRenderedPageBreak/>
        <w:t>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 xml:space="preserve">. </w:t>
      </w:r>
    </w:p>
    <w:p w14:paraId="2BBC84F2" w14:textId="755E7C8E"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F11161">
        <w:rPr>
          <w:rFonts w:eastAsia="Times New Roman" w:cs="Times New Roman"/>
          <w:lang w:eastAsia="cs-CZ"/>
        </w:rPr>
        <w:t>Ing. Jaromír Souček</w:t>
      </w:r>
      <w:r w:rsidRPr="00FC44E6">
        <w:rPr>
          <w:rFonts w:eastAsia="Times New Roman" w:cs="Times New Roman"/>
          <w:lang w:eastAsia="cs-CZ"/>
        </w:rPr>
        <w:t>, telefon:</w:t>
      </w:r>
      <w:r w:rsidR="00F11161">
        <w:rPr>
          <w:rFonts w:eastAsia="Times New Roman" w:cs="Times New Roman"/>
          <w:lang w:eastAsia="cs-CZ"/>
        </w:rPr>
        <w:t xml:space="preserve"> +420 724 932 283</w:t>
      </w:r>
      <w:r w:rsidRPr="00FC44E6">
        <w:rPr>
          <w:rFonts w:eastAsia="Times New Roman" w:cs="Times New Roman"/>
          <w:lang w:eastAsia="cs-CZ"/>
        </w:rPr>
        <w:t>, e-mail:</w:t>
      </w:r>
      <w:r w:rsidR="00F11161">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9F0AE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99426F">
        <w:rPr>
          <w:rFonts w:eastAsia="Times New Roman" w:cs="Times New Roman"/>
          <w:lang w:eastAsia="cs-CZ"/>
        </w:rPr>
        <w:t>773/</w:t>
      </w:r>
      <w:r w:rsidRPr="00FC44E6">
        <w:rPr>
          <w:rFonts w:eastAsia="Times New Roman" w:cs="Times New Roman"/>
          <w:lang w:eastAsia="cs-CZ"/>
        </w:rPr>
        <w:t>1, 779 00 Olomouc</w:t>
      </w:r>
    </w:p>
    <w:p w14:paraId="2173AB7D" w14:textId="77777777" w:rsidR="005E0F20" w:rsidRPr="005E0F20" w:rsidRDefault="005E0F20" w:rsidP="00A862DA">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14:paraId="6E0343EE" w14:textId="685C522D" w:rsidR="00CA308E" w:rsidRPr="00FE5D11" w:rsidRDefault="00CA308E" w:rsidP="00FE5D11">
      <w:pPr>
        <w:pStyle w:val="Odstavecseseznamem"/>
        <w:numPr>
          <w:ilvl w:val="1"/>
          <w:numId w:val="42"/>
        </w:numPr>
        <w:tabs>
          <w:tab w:val="left" w:pos="1985"/>
        </w:tabs>
        <w:spacing w:after="0" w:line="240" w:lineRule="auto"/>
        <w:ind w:left="851" w:hanging="425"/>
        <w:rPr>
          <w:rFonts w:eastAsia="Times New Roman" w:cs="Times New Roman"/>
          <w:u w:val="single"/>
          <w:lang w:eastAsia="cs-CZ"/>
        </w:rPr>
      </w:pPr>
      <w:r w:rsidRPr="00FE5D11">
        <w:rPr>
          <w:rFonts w:eastAsia="Times New Roman" w:cs="Times New Roman"/>
          <w:u w:val="single"/>
          <w:lang w:eastAsia="cs-CZ"/>
        </w:rPr>
        <w:t>Druh veřejné zakázky</w:t>
      </w:r>
    </w:p>
    <w:p w14:paraId="7B7A3A1A" w14:textId="256D5283" w:rsidR="00D04652" w:rsidRDefault="005E0F20" w:rsidP="00A862DA">
      <w:pPr>
        <w:spacing w:before="120" w:after="0" w:line="240" w:lineRule="auto"/>
        <w:ind w:left="425"/>
        <w:jc w:val="both"/>
        <w:rPr>
          <w:rFonts w:eastAsia="Times New Roman" w:cs="Times New Roman"/>
          <w:lang w:eastAsia="cs-CZ"/>
        </w:rPr>
      </w:pPr>
      <w:r w:rsidRPr="005E0F20">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5517B2">
        <w:rPr>
          <w:rFonts w:eastAsia="Times New Roman" w:cs="Times New Roman"/>
          <w:lang w:eastAsia="cs-CZ"/>
        </w:rPr>
        <w:t xml:space="preserve"> </w:t>
      </w:r>
    </w:p>
    <w:p w14:paraId="60A44D1D" w14:textId="77777777" w:rsidR="00D04652" w:rsidRDefault="00D04652" w:rsidP="005E0F20">
      <w:pPr>
        <w:spacing w:after="0" w:line="240" w:lineRule="auto"/>
        <w:ind w:left="426"/>
        <w:jc w:val="both"/>
        <w:rPr>
          <w:rFonts w:eastAsia="Times New Roman" w:cs="Times New Roman"/>
          <w:lang w:eastAsia="cs-CZ"/>
        </w:rPr>
      </w:pPr>
    </w:p>
    <w:p w14:paraId="6D86ADE1" w14:textId="03795451" w:rsidR="005E0F20" w:rsidRPr="005E0F20" w:rsidRDefault="005517B2" w:rsidP="005E0F20">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62C977EA" w14:textId="77777777" w:rsidR="005E0F20" w:rsidRPr="005E0F20" w:rsidRDefault="005E0F20" w:rsidP="005E0F20">
      <w:pPr>
        <w:spacing w:after="0" w:line="240" w:lineRule="auto"/>
        <w:ind w:left="426"/>
        <w:jc w:val="both"/>
        <w:rPr>
          <w:rFonts w:eastAsia="Times New Roman" w:cs="Times New Roman"/>
          <w:lang w:eastAsia="cs-CZ"/>
        </w:rPr>
      </w:pPr>
    </w:p>
    <w:p w14:paraId="465773E2" w14:textId="5180C273" w:rsidR="005E0F20" w:rsidRPr="005E0F20" w:rsidRDefault="005E0F20" w:rsidP="00FE5D11">
      <w:pPr>
        <w:pStyle w:val="Odstavecseseznamem"/>
        <w:numPr>
          <w:ilvl w:val="1"/>
          <w:numId w:val="42"/>
        </w:numPr>
        <w:tabs>
          <w:tab w:val="left" w:pos="1985"/>
        </w:tabs>
        <w:spacing w:after="0" w:line="240" w:lineRule="auto"/>
        <w:ind w:left="851" w:hanging="425"/>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F825FF" w:rsidRPr="00F825FF">
        <w:rPr>
          <w:rFonts w:eastAsia="Times New Roman" w:cs="Arial"/>
          <w:b/>
          <w:bCs/>
          <w:lang w:eastAsia="cs-CZ"/>
        </w:rPr>
        <w:t>1 194 000,00</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14:paraId="24058A55" w14:textId="77777777" w:rsidR="005E0F20" w:rsidRPr="005E0F20" w:rsidRDefault="005E0F20" w:rsidP="005E0F20">
      <w:pPr>
        <w:spacing w:after="0" w:line="240" w:lineRule="auto"/>
        <w:ind w:left="426"/>
        <w:jc w:val="both"/>
        <w:rPr>
          <w:rFonts w:eastAsia="Times New Roman" w:cs="Times New Roman"/>
          <w:lang w:eastAsia="cs-CZ"/>
        </w:rPr>
      </w:pPr>
    </w:p>
    <w:p w14:paraId="73ABA005" w14:textId="38841DE0" w:rsidR="00CA308E" w:rsidRPr="00FE5D11" w:rsidRDefault="00CA308E" w:rsidP="00FE5D11">
      <w:pPr>
        <w:pStyle w:val="Odstavecseseznamem"/>
        <w:numPr>
          <w:ilvl w:val="1"/>
          <w:numId w:val="42"/>
        </w:numPr>
        <w:tabs>
          <w:tab w:val="left" w:pos="1985"/>
        </w:tabs>
        <w:spacing w:after="0" w:line="240" w:lineRule="auto"/>
        <w:ind w:left="851" w:hanging="425"/>
        <w:rPr>
          <w:rFonts w:eastAsia="Times New Roman" w:cs="Times New Roman"/>
          <w:bCs/>
          <w:u w:val="single"/>
          <w:lang w:eastAsia="cs-CZ"/>
        </w:rPr>
      </w:pPr>
      <w:r w:rsidRPr="00FE5D11">
        <w:rPr>
          <w:rFonts w:eastAsia="Times New Roman" w:cs="Times New Roman"/>
          <w:bCs/>
          <w:u w:val="single"/>
          <w:lang w:eastAsia="cs-CZ"/>
        </w:rPr>
        <w:t>Předmět plnění veřejné zakázky</w:t>
      </w:r>
    </w:p>
    <w:p w14:paraId="65549C9F" w14:textId="77777777" w:rsidR="00AE10E6" w:rsidRPr="00793546" w:rsidRDefault="00C40091" w:rsidP="00AE10E6">
      <w:pPr>
        <w:spacing w:before="120" w:after="0" w:line="240" w:lineRule="auto"/>
        <w:ind w:left="425"/>
        <w:jc w:val="both"/>
        <w:rPr>
          <w:rFonts w:eastAsia="Times New Roman" w:cs="Arial"/>
          <w:b/>
          <w:bCs/>
          <w:strike/>
          <w:lang w:eastAsia="cs-CZ"/>
        </w:rPr>
      </w:pPr>
      <w:r w:rsidRPr="00FC44E6">
        <w:rPr>
          <w:rFonts w:eastAsia="Times New Roman" w:cs="Times New Roman"/>
          <w:b/>
          <w:lang w:eastAsia="cs-CZ"/>
        </w:rPr>
        <w:t>Předmětem VZ je</w:t>
      </w:r>
      <w:r w:rsidR="00AE10E6">
        <w:rPr>
          <w:rFonts w:eastAsia="Times New Roman" w:cs="Times New Roman"/>
          <w:b/>
          <w:lang w:eastAsia="cs-CZ"/>
        </w:rPr>
        <w:t xml:space="preserve"> </w:t>
      </w:r>
      <w:r w:rsidR="00AE10E6" w:rsidRPr="00793546">
        <w:rPr>
          <w:rFonts w:eastAsia="Times New Roman" w:cs="Arial"/>
          <w:lang w:eastAsia="cs-CZ"/>
        </w:rPr>
        <w:t xml:space="preserve">vypracování Záměru projektu (ZP) a doprovodné dokumentace (DD) stavby </w:t>
      </w:r>
      <w:r w:rsidR="00AE10E6" w:rsidRPr="00793546">
        <w:rPr>
          <w:rFonts w:eastAsia="Times New Roman" w:cs="Arial"/>
          <w:b/>
          <w:lang w:eastAsia="cs-CZ"/>
        </w:rPr>
        <w:t>„</w:t>
      </w:r>
      <w:r w:rsidR="00AE10E6" w:rsidRPr="00793546">
        <w:rPr>
          <w:rFonts w:eastAsia="Times New Roman" w:cs="Arial"/>
          <w:b/>
          <w:color w:val="000000"/>
          <w:lang w:eastAsia="cs-CZ"/>
        </w:rPr>
        <w:t>Výměna zabezpečovacího zařízení v ŽST Milotice nad Opavou</w:t>
      </w:r>
      <w:r w:rsidR="00AE10E6" w:rsidRPr="00793546">
        <w:rPr>
          <w:rFonts w:eastAsia="Times New Roman" w:cs="Arial"/>
          <w:b/>
          <w:lang w:eastAsia="cs-CZ"/>
        </w:rPr>
        <w:t xml:space="preserve">“ </w:t>
      </w:r>
      <w:r w:rsidR="00AE10E6" w:rsidRPr="00793546">
        <w:rPr>
          <w:rFonts w:eastAsia="Times New Roman" w:cs="Arial"/>
          <w:lang w:eastAsia="cs-CZ"/>
        </w:rPr>
        <w:t xml:space="preserve">dle zadávacích podmínek </w:t>
      </w:r>
      <w:r w:rsidR="00AE10E6" w:rsidRPr="00793546">
        <w:rPr>
          <w:rFonts w:eastAsia="Times New Roman" w:cs="Times New Roman"/>
          <w:lang w:eastAsia="cs-CZ"/>
        </w:rPr>
        <w:t>včetně projednání dle OP.</w:t>
      </w:r>
    </w:p>
    <w:p w14:paraId="7A0965E3" w14:textId="77777777" w:rsidR="00AE10E6" w:rsidRPr="00793546" w:rsidRDefault="00AE10E6" w:rsidP="00AE10E6">
      <w:pPr>
        <w:spacing w:after="0" w:line="240" w:lineRule="auto"/>
        <w:ind w:left="426"/>
        <w:jc w:val="both"/>
        <w:rPr>
          <w:rFonts w:eastAsia="Times New Roman" w:cs="Arial"/>
          <w:strike/>
          <w:lang w:eastAsia="cs-CZ"/>
        </w:rPr>
      </w:pPr>
    </w:p>
    <w:p w14:paraId="5596A568" w14:textId="77777777" w:rsidR="00AE10E6" w:rsidRPr="00793546" w:rsidRDefault="00AE10E6" w:rsidP="00AE10E6">
      <w:pPr>
        <w:pStyle w:val="Odstavecseseznamem"/>
        <w:spacing w:after="0" w:line="240" w:lineRule="auto"/>
        <w:ind w:left="426"/>
        <w:jc w:val="both"/>
        <w:rPr>
          <w:rFonts w:eastAsia="Times New Roman" w:cs="Times New Roman"/>
          <w:b/>
          <w:lang w:eastAsia="cs-CZ"/>
        </w:rPr>
      </w:pPr>
      <w:r w:rsidRPr="00793546">
        <w:rPr>
          <w:rFonts w:eastAsia="Times New Roman" w:cs="Times New Roman"/>
          <w:lang w:eastAsia="cs-CZ"/>
        </w:rPr>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Rezortní metodika pro hodnocení ekonomické efektivnosti projektů dopravních staveb schválená Ministerstvem dopravy dne 31. 10. 2017. Aktuálně platné znění prováděcích pokynů je k dispozici na </w:t>
      </w:r>
      <w:hyperlink r:id="rId12" w:history="1">
        <w:r w:rsidRPr="00793546">
          <w:rPr>
            <w:rFonts w:eastAsia="Times New Roman" w:cs="Times New Roman"/>
            <w:color w:val="0000FF"/>
            <w:u w:val="single"/>
            <w:lang w:eastAsia="cs-CZ"/>
          </w:rPr>
          <w:t>http://www.sfdi.cz/pravidla-metodiky-a-ceniky/metodiky/</w:t>
        </w:r>
      </w:hyperlink>
      <w:r w:rsidRPr="00793546">
        <w:rPr>
          <w:rFonts w:eastAsia="Times New Roman" w:cs="Times New Roman"/>
          <w:lang w:eastAsia="cs-CZ"/>
        </w:rPr>
        <w:t>.</w:t>
      </w:r>
    </w:p>
    <w:p w14:paraId="0F546F03" w14:textId="77777777" w:rsidR="00AE10E6" w:rsidRPr="00793546" w:rsidRDefault="00AE10E6" w:rsidP="00AE10E6">
      <w:pPr>
        <w:spacing w:after="0" w:line="240" w:lineRule="auto"/>
        <w:ind w:left="426"/>
        <w:jc w:val="both"/>
        <w:rPr>
          <w:rFonts w:cs="Arial"/>
          <w:strike/>
        </w:rPr>
      </w:pPr>
    </w:p>
    <w:p w14:paraId="35336C9B" w14:textId="1411770E" w:rsidR="00AE10E6" w:rsidRPr="00793546" w:rsidRDefault="00AE10E6" w:rsidP="00AE10E6">
      <w:pPr>
        <w:pStyle w:val="Odstavecseseznamem"/>
        <w:spacing w:after="0" w:line="240" w:lineRule="auto"/>
        <w:ind w:left="426"/>
        <w:jc w:val="both"/>
        <w:rPr>
          <w:rFonts w:eastAsia="Times New Roman" w:cs="Times New Roman"/>
          <w:b/>
          <w:lang w:eastAsia="cs-CZ"/>
        </w:rPr>
      </w:pPr>
      <w:r w:rsidRPr="00793546">
        <w:rPr>
          <w:rFonts w:eastAsia="Times New Roman" w:cs="Times New Roman"/>
          <w:lang w:eastAsia="cs-CZ"/>
        </w:rPr>
        <w:t xml:space="preserve">Záměr projektu bude </w:t>
      </w:r>
      <w:r>
        <w:rPr>
          <w:rFonts w:eastAsia="Times New Roman" w:cs="Times New Roman"/>
          <w:lang w:eastAsia="cs-CZ"/>
        </w:rPr>
        <w:t>z</w:t>
      </w:r>
      <w:r w:rsidRPr="00793546">
        <w:rPr>
          <w:rFonts w:eastAsia="Times New Roman" w:cs="Times New Roman"/>
          <w:lang w:eastAsia="cs-CZ"/>
        </w:rPr>
        <w:t xml:space="preserve">pracován v rozsahu dle </w:t>
      </w:r>
      <w:r w:rsidRPr="00793546">
        <w:t>Pravidel pro postupy v průběhu přípravy investičních a neinvestičních akcí dopravní infrastruktury, financovaných bez účasti státního rozpočtu č.j. MD-41709/2023-910/2 vydaných v prosinci 2023</w:t>
      </w:r>
      <w:r w:rsidRPr="00793546">
        <w:rPr>
          <w:rFonts w:eastAsia="Times New Roman" w:cs="Times New Roman"/>
          <w:lang w:eastAsia="cs-CZ"/>
        </w:rPr>
        <w:t>, v platném znění.</w:t>
      </w:r>
    </w:p>
    <w:p w14:paraId="10DA37B9" w14:textId="77777777" w:rsidR="00AE10E6" w:rsidRPr="00793546" w:rsidRDefault="00AE10E6" w:rsidP="00AE10E6">
      <w:pPr>
        <w:spacing w:after="0" w:line="240" w:lineRule="auto"/>
        <w:ind w:left="426"/>
        <w:jc w:val="both"/>
        <w:rPr>
          <w:rFonts w:eastAsia="Times New Roman" w:cs="Arial"/>
          <w:strike/>
          <w:lang w:eastAsia="cs-CZ"/>
        </w:rPr>
      </w:pPr>
    </w:p>
    <w:p w14:paraId="693F8F3A" w14:textId="77777777" w:rsidR="006E1AF1" w:rsidRDefault="006E1AF1" w:rsidP="00AE10E6">
      <w:pPr>
        <w:pStyle w:val="Odstavecseseznamem"/>
        <w:spacing w:after="0" w:line="240" w:lineRule="auto"/>
        <w:ind w:left="426"/>
        <w:jc w:val="both"/>
        <w:rPr>
          <w:rFonts w:eastAsia="Times New Roman" w:cs="Times New Roman"/>
          <w:lang w:eastAsia="cs-CZ"/>
        </w:rPr>
      </w:pPr>
      <w:r w:rsidRPr="006E1AF1">
        <w:rPr>
          <w:rFonts w:eastAsia="Times New Roman" w:cs="Times New Roman"/>
          <w:lang w:eastAsia="cs-CZ"/>
        </w:rPr>
        <w:t>Zhotovitel požádá o stanovisko příslušný orgán ochrany přírody k případnému možnému vlivu záměru na soustavu Natura 2000 dle § 45i Zákona č. 114/1992 Sb., o ochraně přírody a krajiny, a následně o vyjádření příslušný úřad, zda lze záměr zařadit do kategorie I nebo II Přílohy č. 1 zákona č. 100/2001 Sb. o posuzování vlivu na životní prostředí a o změně některých souvisejících zákonů, a záměr tak podléhá posouzení (EIA). Součástí žádostí o vyjádření bude co nejúplnější popis záměru a mapový výstup s vyznačením umístění předmětného záměru ve vztahu k nejbližším chráněným územím a lokalitám soustavy Natura 2000. Závěry z vyjádření budou uvedeny v kapitole 9. textové části ZP včetně uvedení č.j. vyjádření. Vyjádření budou součástí Dokladové části DD dle čl. 2.7 Přílohy P2 směrnice SŽ SM011.</w:t>
      </w:r>
    </w:p>
    <w:p w14:paraId="5D325A3D" w14:textId="77777777" w:rsidR="00AE10E6" w:rsidRPr="00793546" w:rsidRDefault="00AE10E6" w:rsidP="00AE10E6">
      <w:pPr>
        <w:spacing w:after="0" w:line="240" w:lineRule="auto"/>
        <w:ind w:left="426"/>
        <w:jc w:val="both"/>
        <w:rPr>
          <w:strike/>
        </w:rPr>
      </w:pPr>
    </w:p>
    <w:p w14:paraId="6FBCC56D" w14:textId="77777777" w:rsidR="00AE10E6" w:rsidRPr="00793546" w:rsidRDefault="00AE10E6" w:rsidP="00AE10E6">
      <w:pPr>
        <w:spacing w:after="0" w:line="240" w:lineRule="auto"/>
        <w:rPr>
          <w:rFonts w:eastAsia="Times New Roman" w:cs="Arial"/>
          <w:lang w:eastAsia="cs-CZ"/>
        </w:rPr>
      </w:pPr>
      <w:r w:rsidRPr="00793546">
        <w:rPr>
          <w:rFonts w:eastAsia="Times New Roman" w:cs="Arial"/>
          <w:u w:val="single"/>
          <w:lang w:eastAsia="cs-CZ"/>
        </w:rPr>
        <w:t>Součástí plnění je dále</w:t>
      </w:r>
      <w:r w:rsidRPr="00793546">
        <w:rPr>
          <w:rFonts w:eastAsia="Times New Roman" w:cs="Arial"/>
          <w:lang w:eastAsia="cs-CZ"/>
        </w:rPr>
        <w:t>:</w:t>
      </w:r>
    </w:p>
    <w:p w14:paraId="37EEDCAF" w14:textId="77777777" w:rsidR="00AE10E6" w:rsidRPr="00793546" w:rsidRDefault="00AE10E6" w:rsidP="00AE10E6">
      <w:pPr>
        <w:pStyle w:val="Odstavecseseznamem"/>
        <w:numPr>
          <w:ilvl w:val="0"/>
          <w:numId w:val="44"/>
        </w:numPr>
        <w:autoSpaceDE w:val="0"/>
        <w:autoSpaceDN w:val="0"/>
        <w:spacing w:after="0" w:line="240" w:lineRule="auto"/>
        <w:rPr>
          <w:rFonts w:cs="Arial"/>
        </w:rPr>
      </w:pPr>
      <w:r w:rsidRPr="00793546">
        <w:rPr>
          <w:rFonts w:cs="Arial"/>
        </w:rPr>
        <w:t>Zajištění všech podkladů kompletních podkladů pro zadání dalšího stupně PD</w:t>
      </w:r>
    </w:p>
    <w:p w14:paraId="6195099A" w14:textId="77777777" w:rsidR="00AE10E6" w:rsidRPr="00793546" w:rsidRDefault="00AE10E6" w:rsidP="00AE10E6">
      <w:pPr>
        <w:pStyle w:val="Odstavecseseznamem"/>
        <w:numPr>
          <w:ilvl w:val="0"/>
          <w:numId w:val="44"/>
        </w:numPr>
        <w:autoSpaceDE w:val="0"/>
        <w:autoSpaceDN w:val="0"/>
        <w:spacing w:after="0" w:line="240" w:lineRule="auto"/>
        <w:rPr>
          <w:rFonts w:cs="Arial"/>
        </w:rPr>
      </w:pPr>
      <w:r w:rsidRPr="00793546">
        <w:rPr>
          <w:rFonts w:cs="Arial"/>
        </w:rPr>
        <w:t>Geodetické práce a mapové podklady pro ZP+DD</w:t>
      </w:r>
    </w:p>
    <w:p w14:paraId="2D9E4598" w14:textId="77777777" w:rsidR="00AE10E6" w:rsidRPr="00793546" w:rsidRDefault="00AE10E6" w:rsidP="00AE10E6">
      <w:pPr>
        <w:pStyle w:val="Odstavecseseznamem"/>
        <w:numPr>
          <w:ilvl w:val="0"/>
          <w:numId w:val="44"/>
        </w:numPr>
        <w:autoSpaceDE w:val="0"/>
        <w:autoSpaceDN w:val="0"/>
        <w:spacing w:after="0" w:line="240" w:lineRule="auto"/>
        <w:rPr>
          <w:rFonts w:cs="Arial"/>
        </w:rPr>
      </w:pPr>
      <w:r w:rsidRPr="00793546">
        <w:rPr>
          <w:rFonts w:eastAsia="Times New Roman" w:cs="Arial"/>
          <w:lang w:eastAsia="cs-CZ"/>
        </w:rPr>
        <w:t xml:space="preserve">Součinnost při vypořádání </w:t>
      </w:r>
      <w:proofErr w:type="spellStart"/>
      <w:r w:rsidRPr="00793546">
        <w:rPr>
          <w:rFonts w:eastAsia="Times New Roman" w:cs="Arial"/>
          <w:lang w:eastAsia="cs-CZ"/>
        </w:rPr>
        <w:t>vícekolového</w:t>
      </w:r>
      <w:proofErr w:type="spellEnd"/>
      <w:r w:rsidRPr="00793546">
        <w:rPr>
          <w:rFonts w:eastAsia="Times New Roman" w:cs="Arial"/>
          <w:lang w:eastAsia="cs-CZ"/>
        </w:rPr>
        <w:t xml:space="preserve"> připomínkového řízení investora a MD.</w:t>
      </w:r>
    </w:p>
    <w:p w14:paraId="2BE09A3B" w14:textId="77777777" w:rsidR="00AE10E6" w:rsidRPr="00793546" w:rsidRDefault="00AE10E6" w:rsidP="00AE10E6">
      <w:pPr>
        <w:pStyle w:val="Odstavecseseznamem"/>
        <w:numPr>
          <w:ilvl w:val="0"/>
          <w:numId w:val="44"/>
        </w:numPr>
        <w:autoSpaceDE w:val="0"/>
        <w:autoSpaceDN w:val="0"/>
        <w:spacing w:after="0" w:line="240" w:lineRule="auto"/>
        <w:rPr>
          <w:rFonts w:cs="Arial"/>
        </w:rPr>
      </w:pPr>
      <w:r w:rsidRPr="00793546">
        <w:rPr>
          <w:rFonts w:eastAsia="Times New Roman" w:cs="Arial"/>
          <w:lang w:eastAsia="cs-CZ"/>
        </w:rPr>
        <w:t>Zpracování doprovodné dokumentace v rozsahu definovaném ZTP.</w:t>
      </w:r>
    </w:p>
    <w:p w14:paraId="6289A43F" w14:textId="77777777" w:rsidR="00AE10E6" w:rsidRPr="00793546" w:rsidRDefault="00AE10E6" w:rsidP="00AE10E6">
      <w:pPr>
        <w:pStyle w:val="Odstavecseseznamem"/>
        <w:numPr>
          <w:ilvl w:val="0"/>
          <w:numId w:val="44"/>
        </w:numPr>
        <w:autoSpaceDE w:val="0"/>
        <w:autoSpaceDN w:val="0"/>
        <w:spacing w:after="0" w:line="240" w:lineRule="auto"/>
        <w:rPr>
          <w:rFonts w:cs="Arial"/>
        </w:rPr>
      </w:pPr>
      <w:r w:rsidRPr="00793546">
        <w:rPr>
          <w:rFonts w:eastAsia="Times New Roman" w:cs="Arial"/>
          <w:lang w:eastAsia="cs-CZ"/>
        </w:rPr>
        <w:t>Zpracování souhrnného rozpočtu ve fázi ZP dle směrnice SŽDC č.20</w:t>
      </w:r>
    </w:p>
    <w:p w14:paraId="556EE46B" w14:textId="77777777" w:rsidR="00AE10E6" w:rsidRPr="00793546" w:rsidRDefault="00AE10E6" w:rsidP="00AE10E6">
      <w:pPr>
        <w:spacing w:after="0" w:line="240" w:lineRule="auto"/>
        <w:jc w:val="both"/>
        <w:rPr>
          <w:rFonts w:eastAsia="Times New Roman" w:cs="Times New Roman"/>
          <w:b/>
          <w:lang w:eastAsia="cs-CZ"/>
        </w:rPr>
      </w:pPr>
    </w:p>
    <w:p w14:paraId="0398A192" w14:textId="359AC471" w:rsidR="005E0F20" w:rsidRPr="005E0F20" w:rsidRDefault="00AE10E6" w:rsidP="00AE10E6">
      <w:pPr>
        <w:spacing w:after="0" w:line="240" w:lineRule="auto"/>
        <w:ind w:left="426"/>
        <w:jc w:val="both"/>
        <w:rPr>
          <w:rFonts w:eastAsia="Times New Roman" w:cs="Times New Roman"/>
          <w:b/>
          <w:lang w:eastAsia="cs-CZ"/>
        </w:rPr>
      </w:pPr>
      <w:r w:rsidRPr="00793546">
        <w:rPr>
          <w:rFonts w:eastAsia="Times New Roman" w:cs="Times New Roman"/>
          <w:lang w:eastAsia="cs-CZ"/>
        </w:rPr>
        <w:t>Bližší specifikace rozsahu předmětu plnění je obsažena ve Všeobecných technických podmínkách a zvláštních technických podmínkách, které tvoří část obsahu Smlouvy a které jsou Přílohou č. 3 Smlouvy.</w:t>
      </w:r>
    </w:p>
    <w:p w14:paraId="117B047B" w14:textId="77777777" w:rsidR="005E0F20" w:rsidRPr="005E0F20" w:rsidRDefault="005E0F20" w:rsidP="005E0F20">
      <w:pPr>
        <w:spacing w:after="0" w:line="240" w:lineRule="auto"/>
        <w:ind w:left="426"/>
        <w:jc w:val="both"/>
        <w:rPr>
          <w:rFonts w:eastAsia="Times New Roman" w:cs="Times New Roman"/>
          <w:lang w:eastAsia="cs-CZ"/>
        </w:rPr>
      </w:pPr>
    </w:p>
    <w:p w14:paraId="37679D2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Předmět zakázky v podrobnostech nezbytných pro zpracování nabídky je blíže specifikován v zadávací dokumentaci.</w:t>
      </w:r>
    </w:p>
    <w:p w14:paraId="1D03C88B" w14:textId="77777777" w:rsidR="005E0F20" w:rsidRDefault="005E0F20" w:rsidP="005E0F20">
      <w:pPr>
        <w:spacing w:after="0" w:line="240" w:lineRule="auto"/>
        <w:ind w:left="426"/>
        <w:jc w:val="both"/>
        <w:rPr>
          <w:rFonts w:eastAsia="Times New Roman" w:cs="Times New Roman"/>
          <w:lang w:eastAsia="cs-CZ"/>
        </w:rPr>
      </w:pPr>
    </w:p>
    <w:p w14:paraId="7BE78583" w14:textId="77777777" w:rsidR="00CA308E" w:rsidRPr="00324F00" w:rsidRDefault="00CA308E" w:rsidP="00FE5D11">
      <w:pPr>
        <w:pStyle w:val="Odstavecseseznamem"/>
        <w:numPr>
          <w:ilvl w:val="1"/>
          <w:numId w:val="42"/>
        </w:numPr>
        <w:tabs>
          <w:tab w:val="left" w:pos="1985"/>
        </w:tabs>
        <w:spacing w:after="0" w:line="240" w:lineRule="auto"/>
        <w:ind w:left="851" w:hanging="425"/>
        <w:rPr>
          <w:rFonts w:eastAsia="Times New Roman" w:cs="Times New Roman"/>
          <w:u w:val="single"/>
          <w:lang w:eastAsia="cs-CZ"/>
        </w:rPr>
      </w:pPr>
      <w:r w:rsidRPr="00324F00">
        <w:rPr>
          <w:rFonts w:eastAsia="Times New Roman" w:cs="Times New Roman"/>
          <w:u w:val="single"/>
          <w:lang w:eastAsia="cs-CZ"/>
        </w:rPr>
        <w:t>Klasifikace předmětu veřejné zakázky</w:t>
      </w:r>
    </w:p>
    <w:p w14:paraId="5970BF00" w14:textId="7BF9EAD9" w:rsidR="00CA308E" w:rsidRDefault="00CA308E" w:rsidP="00407567">
      <w:pPr>
        <w:spacing w:before="120" w:after="0" w:line="240" w:lineRule="auto"/>
        <w:ind w:left="425"/>
        <w:jc w:val="both"/>
      </w:pPr>
      <w:r>
        <w:t>kód CPV 71322000-1 Technické projekty pro provádění stavebně inženýrských prací</w:t>
      </w:r>
    </w:p>
    <w:p w14:paraId="56547C3F" w14:textId="462CFBC1" w:rsidR="008110E3" w:rsidRPr="005E0F20" w:rsidRDefault="008110E3" w:rsidP="00407567">
      <w:pPr>
        <w:spacing w:after="0" w:line="240" w:lineRule="auto"/>
        <w:ind w:left="426"/>
        <w:jc w:val="both"/>
        <w:rPr>
          <w:rFonts w:eastAsia="Times New Roman" w:cs="Times New Roman"/>
          <w:lang w:eastAsia="cs-CZ"/>
        </w:rPr>
      </w:pPr>
      <w:r w:rsidRPr="006A3C9D">
        <w:rPr>
          <w:rFonts w:eastAsia="Times New Roman" w:cs="Arial"/>
          <w:lang w:eastAsia="cs-CZ"/>
        </w:rPr>
        <w:t>Kód CPV 71311230-2 Železniční stavitelství</w:t>
      </w:r>
    </w:p>
    <w:p w14:paraId="3B075542" w14:textId="77777777" w:rsidR="005E0F20" w:rsidRPr="005E0F20" w:rsidRDefault="005E0F20" w:rsidP="00407567">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14:paraId="235EA27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008C6344" w14:textId="77777777" w:rsidR="005E0F20" w:rsidRPr="005E0F20" w:rsidRDefault="005E0F20" w:rsidP="005E0F20">
      <w:pPr>
        <w:spacing w:after="0" w:line="240" w:lineRule="auto"/>
        <w:ind w:left="426"/>
        <w:jc w:val="both"/>
        <w:rPr>
          <w:rFonts w:eastAsia="Times New Roman" w:cs="Times New Roman"/>
          <w:lang w:eastAsia="cs-CZ"/>
        </w:rPr>
      </w:pPr>
    </w:p>
    <w:p w14:paraId="0F8056AD" w14:textId="615D4991" w:rsidR="00EA54F5" w:rsidRDefault="005E0F20" w:rsidP="00EA54F5">
      <w:pPr>
        <w:numPr>
          <w:ilvl w:val="0"/>
          <w:numId w:val="7"/>
        </w:numPr>
        <w:spacing w:after="0" w:line="240" w:lineRule="auto"/>
        <w:ind w:left="709" w:hanging="283"/>
        <w:rPr>
          <w:rFonts w:eastAsia="Times New Roman" w:cs="Times New Roman"/>
          <w:lang w:eastAsia="cs-CZ"/>
        </w:rPr>
      </w:pPr>
      <w:r w:rsidRPr="005E0F20">
        <w:rPr>
          <w:rFonts w:eastAsia="Times New Roman" w:cs="Times New Roman"/>
          <w:lang w:eastAsia="cs-CZ"/>
        </w:rPr>
        <w:t xml:space="preserve">Výzva k podání nabídky č. j. </w:t>
      </w:r>
      <w:r w:rsidR="00DB2048">
        <w:rPr>
          <w:rFonts w:eastAsia="Times New Roman" w:cs="Times New Roman"/>
          <w:lang w:eastAsia="cs-CZ"/>
        </w:rPr>
        <w:t>8245/</w:t>
      </w:r>
      <w:r w:rsidR="00F825FF">
        <w:rPr>
          <w:rFonts w:eastAsia="Times New Roman" w:cs="Times New Roman"/>
          <w:lang w:eastAsia="cs-CZ"/>
        </w:rPr>
        <w:t>2024-SŽ-SSV-Ú3</w:t>
      </w:r>
      <w:r w:rsidRPr="005E0F20">
        <w:rPr>
          <w:rFonts w:eastAsia="Times New Roman" w:cs="Times New Roman"/>
          <w:lang w:eastAsia="cs-CZ"/>
        </w:rPr>
        <w:t xml:space="preserve"> ze dne </w:t>
      </w:r>
      <w:r w:rsidR="00974505">
        <w:rPr>
          <w:rFonts w:eastAsia="Times New Roman" w:cs="Times New Roman"/>
          <w:lang w:eastAsia="cs-CZ"/>
        </w:rPr>
        <w:t>1</w:t>
      </w:r>
      <w:r w:rsidR="00A862DA">
        <w:rPr>
          <w:rFonts w:eastAsia="Times New Roman" w:cs="Times New Roman"/>
          <w:lang w:eastAsia="cs-CZ"/>
        </w:rPr>
        <w:t xml:space="preserve">. </w:t>
      </w:r>
      <w:r w:rsidR="001734A1">
        <w:rPr>
          <w:rFonts w:eastAsia="Times New Roman" w:cs="Times New Roman"/>
          <w:lang w:eastAsia="cs-CZ"/>
        </w:rPr>
        <w:t>8</w:t>
      </w:r>
      <w:r w:rsidR="00A862DA">
        <w:rPr>
          <w:rFonts w:eastAsia="Times New Roman" w:cs="Times New Roman"/>
          <w:lang w:eastAsia="cs-CZ"/>
        </w:rPr>
        <w:t>. 2024</w:t>
      </w:r>
      <w:r w:rsidRPr="005E0F20">
        <w:rPr>
          <w:rFonts w:eastAsia="Times New Roman" w:cs="Times New Roman"/>
          <w:lang w:eastAsia="cs-CZ"/>
        </w:rPr>
        <w:t xml:space="preserve"> (dále jen “Výzva”), </w:t>
      </w:r>
    </w:p>
    <w:p w14:paraId="7CEEF6AD" w14:textId="4CD2BA41"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Závazný vzor Smlouvy o dílo </w:t>
      </w:r>
      <w:r w:rsidRPr="00F825FF">
        <w:rPr>
          <w:rFonts w:eastAsia="Times New Roman" w:cs="Times New Roman"/>
          <w:lang w:eastAsia="cs-CZ"/>
        </w:rPr>
        <w:t xml:space="preserve">na zhotovení záměru projektu a </w:t>
      </w:r>
      <w:r w:rsidR="00CD1820">
        <w:rPr>
          <w:rFonts w:eastAsia="Times New Roman" w:cs="Times New Roman"/>
          <w:lang w:eastAsia="cs-CZ"/>
        </w:rPr>
        <w:t>DD</w:t>
      </w:r>
      <w:r w:rsidRPr="00EA54F5">
        <w:rPr>
          <w:rFonts w:eastAsia="Times New Roman" w:cs="Times New Roman"/>
          <w:lang w:eastAsia="cs-CZ"/>
        </w:rPr>
        <w:t>,</w:t>
      </w:r>
    </w:p>
    <w:p w14:paraId="408EF5C7" w14:textId="7910500F"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Obchodní podmínky</w:t>
      </w:r>
      <w:r w:rsidR="00AE10E6">
        <w:rPr>
          <w:rFonts w:eastAsia="Times New Roman" w:cs="Times New Roman"/>
          <w:lang w:eastAsia="cs-CZ"/>
        </w:rPr>
        <w:t xml:space="preserve"> pro </w:t>
      </w:r>
      <w:r w:rsidR="00AE10E6" w:rsidRPr="00EA54F5">
        <w:rPr>
          <w:rFonts w:eastAsia="Times New Roman" w:cs="Times New Roman"/>
          <w:lang w:eastAsia="cs-CZ"/>
        </w:rPr>
        <w:t xml:space="preserve">zhotovení </w:t>
      </w:r>
      <w:r w:rsidR="00AE10E6">
        <w:rPr>
          <w:rFonts w:eastAsia="Times New Roman" w:cs="Times New Roman"/>
          <w:lang w:eastAsia="cs-CZ"/>
        </w:rPr>
        <w:t>Dokumentace staveb OP/DOKUMENTACE/04/24</w:t>
      </w:r>
      <w:r w:rsidRPr="00EA54F5">
        <w:rPr>
          <w:rFonts w:eastAsia="Times New Roman" w:cs="Times New Roman"/>
          <w:lang w:val="en-US" w:eastAsia="cs-CZ"/>
        </w:rPr>
        <w:t>,</w:t>
      </w:r>
    </w:p>
    <w:p w14:paraId="366FDBA8" w14:textId="42E33BB1"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Všeobecné technické podmínky – </w:t>
      </w:r>
      <w:r w:rsidR="00AE10E6">
        <w:rPr>
          <w:rFonts w:eastAsia="Times New Roman" w:cs="Times New Roman"/>
          <w:lang w:eastAsia="cs-CZ"/>
        </w:rPr>
        <w:t>Záměr projektu (</w:t>
      </w:r>
      <w:r w:rsidR="009532CF">
        <w:rPr>
          <w:rFonts w:eastAsia="Times New Roman" w:cs="Times New Roman"/>
          <w:lang w:eastAsia="cs-CZ"/>
        </w:rPr>
        <w:t>ZP</w:t>
      </w:r>
      <w:r w:rsidR="00AE10E6">
        <w:rPr>
          <w:rFonts w:eastAsia="Times New Roman" w:cs="Times New Roman"/>
          <w:lang w:eastAsia="cs-CZ"/>
        </w:rPr>
        <w:t>) – VTP/ZP/08/23</w:t>
      </w:r>
      <w:r w:rsidRPr="00EA54F5">
        <w:rPr>
          <w:rFonts w:eastAsia="Times New Roman" w:cs="Times New Roman"/>
          <w:lang w:eastAsia="cs-CZ"/>
        </w:rPr>
        <w:t>,</w:t>
      </w:r>
    </w:p>
    <w:p w14:paraId="3DDF3082" w14:textId="56C9EEDB" w:rsidR="005E0F20" w:rsidRPr="00EA54F5" w:rsidRDefault="005E0F20" w:rsidP="00EA54F5">
      <w:pPr>
        <w:numPr>
          <w:ilvl w:val="0"/>
          <w:numId w:val="7"/>
        </w:numPr>
        <w:spacing w:after="0" w:line="240" w:lineRule="auto"/>
        <w:ind w:left="709" w:hanging="283"/>
        <w:rPr>
          <w:rFonts w:eastAsia="Times New Roman" w:cs="Times New Roman"/>
          <w:lang w:eastAsia="cs-CZ"/>
        </w:rPr>
      </w:pPr>
      <w:r w:rsidRPr="00F825FF">
        <w:rPr>
          <w:rFonts w:eastAsia="Times New Roman" w:cs="Times New Roman"/>
          <w:bCs/>
          <w:lang w:eastAsia="cs-CZ"/>
        </w:rPr>
        <w:t>Zvláštní technické podmínky</w:t>
      </w:r>
      <w:r w:rsidRPr="00F825FF">
        <w:rPr>
          <w:rFonts w:eastAsia="Times New Roman" w:cs="Times New Roman"/>
          <w:lang w:eastAsia="cs-CZ"/>
        </w:rPr>
        <w:t xml:space="preserve"> </w:t>
      </w:r>
      <w:r w:rsidRPr="00EA54F5">
        <w:rPr>
          <w:rFonts w:eastAsia="Times New Roman" w:cs="Times New Roman"/>
          <w:lang w:eastAsia="cs-CZ"/>
        </w:rPr>
        <w:t xml:space="preserve">ze dne </w:t>
      </w:r>
      <w:r w:rsidR="00F825FF">
        <w:rPr>
          <w:rFonts w:eastAsia="Times New Roman" w:cs="Times New Roman"/>
          <w:bCs/>
          <w:lang w:eastAsia="cs-CZ"/>
        </w:rPr>
        <w:t>20. 3. 2024</w:t>
      </w:r>
      <w:r w:rsidRPr="00EA54F5">
        <w:rPr>
          <w:rFonts w:eastAsia="Times New Roman" w:cs="Times New Roman"/>
          <w:bCs/>
          <w:lang w:eastAsia="cs-CZ"/>
        </w:rPr>
        <w:t>,</w:t>
      </w:r>
      <w:r w:rsidR="00F825FF">
        <w:rPr>
          <w:rFonts w:eastAsia="Times New Roman" w:cs="Times New Roman"/>
          <w:bCs/>
          <w:lang w:eastAsia="cs-CZ"/>
        </w:rPr>
        <w:t xml:space="preserve"> vč. příloh v nich uvedených</w:t>
      </w:r>
    </w:p>
    <w:p w14:paraId="0F294152" w14:textId="77777777" w:rsidR="005E0F20" w:rsidRPr="005E0F20" w:rsidRDefault="005E0F20" w:rsidP="00A862DA">
      <w:pPr>
        <w:numPr>
          <w:ilvl w:val="0"/>
          <w:numId w:val="6"/>
        </w:numPr>
        <w:tabs>
          <w:tab w:val="num" w:pos="426"/>
        </w:tabs>
        <w:spacing w:before="360" w:after="120" w:line="240" w:lineRule="auto"/>
        <w:ind w:left="425" w:hanging="426"/>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14:paraId="36DA23B4" w14:textId="77777777" w:rsidR="005E0F20" w:rsidRPr="005E0F20" w:rsidRDefault="005E0F20" w:rsidP="00A862DA">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3"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w:t>
      </w:r>
    </w:p>
    <w:p w14:paraId="04003EF1" w14:textId="77777777" w:rsidR="005E0F20" w:rsidRPr="005E0F20" w:rsidRDefault="005E0F20" w:rsidP="00A862DA">
      <w:pPr>
        <w:numPr>
          <w:ilvl w:val="0"/>
          <w:numId w:val="6"/>
        </w:numPr>
        <w:tabs>
          <w:tab w:val="num" w:pos="426"/>
        </w:tabs>
        <w:spacing w:before="360" w:after="120" w:line="240" w:lineRule="auto"/>
        <w:ind w:left="425" w:hanging="426"/>
        <w:rPr>
          <w:rFonts w:eastAsia="Times New Roman" w:cs="Times New Roman"/>
          <w:lang w:eastAsia="cs-CZ"/>
        </w:rPr>
      </w:pPr>
      <w:r w:rsidRPr="005E0F20">
        <w:rPr>
          <w:rFonts w:eastAsia="Times New Roman" w:cs="Times New Roman"/>
          <w:b/>
          <w:u w:val="single"/>
          <w:lang w:eastAsia="cs-CZ"/>
        </w:rPr>
        <w:t>Vysvětlení, změny, doplnění zadávacích podmínek</w:t>
      </w:r>
    </w:p>
    <w:p w14:paraId="187B4BA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5E0F20">
        <w:rPr>
          <w:rFonts w:eastAsia="Times New Roman" w:cs="Times New Roman"/>
          <w:lang w:eastAsia="cs-CZ"/>
        </w:rPr>
        <w:t>adrese:  https://zakazky.</w:t>
      </w:r>
      <w:r w:rsidR="00EB367B">
        <w:rPr>
          <w:rFonts w:eastAsia="Times New Roman" w:cs="Times New Roman"/>
          <w:lang w:eastAsia="cs-CZ"/>
        </w:rPr>
        <w:t>spravazeleznic</w:t>
      </w:r>
      <w:r w:rsidRPr="005E0F20">
        <w:rPr>
          <w:rFonts w:eastAsia="Times New Roman" w:cs="Times New Roman"/>
          <w:lang w:eastAsia="cs-CZ"/>
        </w:rPr>
        <w:t>.cz/</w:t>
      </w:r>
      <w:proofErr w:type="gramEnd"/>
      <w:r w:rsidRPr="005E0F20">
        <w:rPr>
          <w:rFonts w:eastAsia="Times New Roman" w:cs="Times New Roman"/>
          <w:lang w:eastAsia="cs-CZ"/>
        </w:rPr>
        <w:t xml:space="preserve">. </w:t>
      </w:r>
    </w:p>
    <w:p w14:paraId="4D118CDF" w14:textId="77777777" w:rsidR="005E0F20" w:rsidRPr="005E0F20" w:rsidRDefault="005E0F20" w:rsidP="005E0F20">
      <w:pPr>
        <w:spacing w:after="0" w:line="240" w:lineRule="auto"/>
        <w:ind w:left="426"/>
        <w:jc w:val="both"/>
        <w:rPr>
          <w:rFonts w:eastAsia="Times New Roman" w:cs="Times New Roman"/>
          <w:lang w:eastAsia="cs-CZ"/>
        </w:rPr>
      </w:pPr>
    </w:p>
    <w:p w14:paraId="6D34B12C" w14:textId="6114D960" w:rsidR="005517B2"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Písemná žádost musí být zadavateli doručena nejpozději 4 pracovní dny před uplynutím lhůty pro podání nabídek</w:t>
      </w:r>
      <w:r w:rsidR="005517B2">
        <w:rPr>
          <w:rFonts w:eastAsia="Times New Roman" w:cs="Times New Roman"/>
          <w:lang w:eastAsia="cs-CZ"/>
        </w:rPr>
        <w:t xml:space="preserve">, </w:t>
      </w:r>
      <w:r w:rsidR="005517B2">
        <w:t>jinak zadavatel není povinen vysvětlení poskytnout</w:t>
      </w:r>
      <w:r w:rsidRPr="005E0F20">
        <w:rPr>
          <w:rFonts w:eastAsia="Times New Roman" w:cs="Times New Roman"/>
          <w:lang w:eastAsia="cs-CZ"/>
        </w:rPr>
        <w:t xml:space="preserve">. </w:t>
      </w:r>
    </w:p>
    <w:p w14:paraId="6FBA34B4" w14:textId="77777777" w:rsidR="005517B2" w:rsidRDefault="005517B2" w:rsidP="005E0F20">
      <w:pPr>
        <w:spacing w:after="0" w:line="240" w:lineRule="auto"/>
        <w:ind w:left="426"/>
        <w:jc w:val="both"/>
        <w:rPr>
          <w:rFonts w:eastAsia="Times New Roman" w:cs="Times New Roman"/>
          <w:lang w:eastAsia="cs-CZ"/>
        </w:rPr>
      </w:pPr>
    </w:p>
    <w:p w14:paraId="35562CFD" w14:textId="4CAD0761"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r w:rsidR="005517B2">
        <w:rPr>
          <w:rFonts w:eastAsia="Times New Roman" w:cs="Times New Roman"/>
          <w:lang w:eastAsia="cs-CZ"/>
        </w:rPr>
        <w:t xml:space="preserve"> </w:t>
      </w:r>
      <w:r w:rsidR="005517B2" w:rsidRPr="00FD39DE">
        <w:t>Vysvětlení zadávací dokumentace může zadavatel poskytnout i bez předchozí žádosti</w:t>
      </w:r>
      <w:r w:rsidR="005517B2">
        <w:t>, a to nejméně 2 pracovní dny před uplynutím lhůty pro podání nabídek.</w:t>
      </w:r>
    </w:p>
    <w:p w14:paraId="7CE52073" w14:textId="77777777" w:rsidR="005E0F20" w:rsidRPr="005E0F20" w:rsidRDefault="005E0F20" w:rsidP="005E0F20">
      <w:pPr>
        <w:spacing w:after="0" w:line="240" w:lineRule="auto"/>
        <w:ind w:left="426"/>
        <w:jc w:val="both"/>
        <w:rPr>
          <w:rFonts w:eastAsia="Times New Roman" w:cs="Times New Roman"/>
          <w:lang w:eastAsia="cs-CZ"/>
        </w:rPr>
      </w:pPr>
    </w:p>
    <w:p w14:paraId="12E99E08"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14:paraId="27605573" w14:textId="77777777" w:rsidR="005E0F20" w:rsidRPr="005E0F20" w:rsidRDefault="005E0F20" w:rsidP="005E0F20">
      <w:pPr>
        <w:spacing w:after="0" w:line="240" w:lineRule="auto"/>
        <w:ind w:left="426"/>
        <w:jc w:val="both"/>
        <w:rPr>
          <w:rFonts w:eastAsia="Times New Roman" w:cs="Times New Roman"/>
          <w:bCs/>
          <w:color w:val="FF0000"/>
          <w:lang w:eastAsia="cs-CZ"/>
        </w:rPr>
      </w:pPr>
    </w:p>
    <w:p w14:paraId="35BAEDA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5F3AEC96" w14:textId="77777777" w:rsidR="005E0F20" w:rsidRPr="005E0F20" w:rsidRDefault="005E0F20" w:rsidP="005E0F20">
      <w:pPr>
        <w:spacing w:after="0" w:line="240" w:lineRule="auto"/>
        <w:ind w:left="426"/>
        <w:jc w:val="both"/>
        <w:rPr>
          <w:rFonts w:eastAsia="Times New Roman" w:cs="Times New Roman"/>
          <w:lang w:eastAsia="cs-CZ"/>
        </w:rPr>
      </w:pPr>
    </w:p>
    <w:p w14:paraId="7293320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5A69F3DB" w14:textId="77777777" w:rsidR="005E0F20" w:rsidRPr="005E0F20" w:rsidRDefault="005E0F20" w:rsidP="00A862DA">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lastRenderedPageBreak/>
        <w:t>Doba a místo plnění VZ, způsob fakturace:</w:t>
      </w:r>
    </w:p>
    <w:p w14:paraId="2DBCF53F" w14:textId="77777777" w:rsidR="005E0F20" w:rsidRPr="005E0F20" w:rsidRDefault="005E0F20" w:rsidP="005E0F20">
      <w:pPr>
        <w:spacing w:after="0" w:line="240" w:lineRule="auto"/>
        <w:ind w:left="426"/>
        <w:rPr>
          <w:rFonts w:eastAsia="Times New Roman" w:cs="Times New Roman"/>
          <w:b/>
          <w:lang w:eastAsia="cs-CZ"/>
        </w:rPr>
      </w:pPr>
    </w:p>
    <w:p w14:paraId="45193FD0" w14:textId="77777777" w:rsidR="005E0F20" w:rsidRPr="00A862DA" w:rsidRDefault="005E0F20" w:rsidP="005E0F20">
      <w:pPr>
        <w:spacing w:after="0" w:line="240" w:lineRule="auto"/>
        <w:ind w:left="426"/>
        <w:rPr>
          <w:rFonts w:eastAsia="Times New Roman" w:cs="Times New Roman"/>
          <w:lang w:eastAsia="cs-CZ"/>
        </w:rPr>
      </w:pPr>
      <w:r w:rsidRPr="005E0F20">
        <w:rPr>
          <w:rFonts w:eastAsia="Times New Roman" w:cs="Times New Roman"/>
          <w:b/>
          <w:u w:val="single"/>
          <w:lang w:eastAsia="cs-CZ"/>
        </w:rPr>
        <w:t>Zahájení plnění:</w:t>
      </w:r>
      <w:r w:rsidRPr="005E0F20">
        <w:rPr>
          <w:rFonts w:eastAsia="Times New Roman" w:cs="Times New Roman"/>
          <w:lang w:eastAsia="cs-CZ"/>
        </w:rPr>
        <w:t xml:space="preserve"> </w:t>
      </w:r>
      <w:r w:rsidRPr="00A862DA">
        <w:rPr>
          <w:rFonts w:eastAsia="Times New Roman" w:cs="Times New Roman"/>
          <w:lang w:eastAsia="cs-CZ"/>
        </w:rPr>
        <w:t>dnem nabytí účinnosti smlouvy.</w:t>
      </w:r>
    </w:p>
    <w:p w14:paraId="74B1E4CD" w14:textId="77777777" w:rsidR="005E0F20" w:rsidRPr="005E0F20" w:rsidRDefault="005E0F20" w:rsidP="005E0F20">
      <w:pPr>
        <w:spacing w:after="0" w:line="240" w:lineRule="auto"/>
        <w:ind w:left="426"/>
        <w:rPr>
          <w:rFonts w:eastAsia="Times New Roman" w:cs="Times New Roman"/>
          <w:b/>
          <w:lang w:eastAsia="cs-CZ"/>
        </w:rPr>
      </w:pPr>
    </w:p>
    <w:p w14:paraId="67A38F4C" w14:textId="77777777"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14:paraId="08BD3626" w14:textId="77777777" w:rsidR="005E0F20" w:rsidRPr="005E0F20" w:rsidRDefault="005E0F20" w:rsidP="005E0F20">
      <w:pPr>
        <w:spacing w:after="0" w:line="240" w:lineRule="auto"/>
        <w:ind w:left="426"/>
        <w:rPr>
          <w:rFonts w:eastAsia="Times New Roman" w:cs="Times New Roman"/>
          <w:b/>
          <w:lang w:eastAsia="cs-CZ"/>
        </w:rPr>
      </w:pPr>
    </w:p>
    <w:p w14:paraId="00D8EDDD" w14:textId="139F2614" w:rsidR="005E0F20" w:rsidRPr="0036278E" w:rsidRDefault="0036278E" w:rsidP="0036278E">
      <w:pPr>
        <w:spacing w:after="0" w:line="240" w:lineRule="auto"/>
        <w:ind w:left="425"/>
        <w:jc w:val="both"/>
        <w:rPr>
          <w:rFonts w:eastAsia="Times New Roman" w:cs="Times New Roman"/>
          <w:u w:val="single"/>
          <w:lang w:eastAsia="cs-CZ"/>
        </w:rPr>
      </w:pPr>
      <w:r>
        <w:rPr>
          <w:rFonts w:eastAsia="Times New Roman" w:cs="Times New Roman"/>
          <w:u w:val="single"/>
          <w:lang w:eastAsia="cs-CZ"/>
        </w:rPr>
        <w:t xml:space="preserve">1. </w:t>
      </w:r>
      <w:r w:rsidRPr="0036278E">
        <w:rPr>
          <w:rFonts w:eastAsia="Times New Roman" w:cs="Times New Roman"/>
          <w:u w:val="single"/>
          <w:lang w:eastAsia="cs-CZ"/>
        </w:rPr>
        <w:t>d</w:t>
      </w:r>
      <w:r w:rsidR="005E0F20" w:rsidRPr="0036278E">
        <w:rPr>
          <w:rFonts w:eastAsia="Times New Roman" w:cs="Times New Roman"/>
          <w:u w:val="single"/>
          <w:lang w:eastAsia="cs-CZ"/>
        </w:rPr>
        <w:t>ílčí etapa:</w:t>
      </w:r>
    </w:p>
    <w:p w14:paraId="296C524E" w14:textId="74D4842D" w:rsidR="0036278E" w:rsidRPr="005E2667" w:rsidRDefault="0036278E" w:rsidP="00275AC2">
      <w:pPr>
        <w:spacing w:after="0" w:line="240" w:lineRule="auto"/>
        <w:ind w:left="426"/>
        <w:jc w:val="both"/>
        <w:rPr>
          <w:rFonts w:eastAsia="Times New Roman" w:cs="Times New Roman"/>
          <w:lang w:eastAsia="cs-CZ"/>
        </w:rPr>
      </w:pPr>
      <w:r w:rsidRPr="005E2667">
        <w:rPr>
          <w:rFonts w:eastAsia="Times New Roman" w:cs="Times New Roman"/>
          <w:lang w:eastAsia="cs-CZ"/>
        </w:rPr>
        <w:t xml:space="preserve">Předmět díla v rozsahu – </w:t>
      </w:r>
      <w:r>
        <w:rPr>
          <w:rFonts w:eastAsia="Times New Roman" w:cs="Times New Roman"/>
          <w:lang w:eastAsia="cs-CZ"/>
        </w:rPr>
        <w:t>d</w:t>
      </w:r>
      <w:r w:rsidRPr="003A2B5D">
        <w:rPr>
          <w:rFonts w:eastAsia="Times New Roman" w:cs="Times New Roman"/>
          <w:lang w:eastAsia="cs-CZ"/>
        </w:rPr>
        <w:t>oprovodná dokumentace (DD)</w:t>
      </w:r>
      <w:r>
        <w:rPr>
          <w:rFonts w:eastAsia="Times New Roman" w:cs="Times New Roman"/>
          <w:lang w:eastAsia="cs-CZ"/>
        </w:rPr>
        <w:t xml:space="preserve"> ve</w:t>
      </w:r>
      <w:r w:rsidRPr="00075387">
        <w:rPr>
          <w:rFonts w:eastAsia="Times New Roman" w:cs="Arial"/>
          <w:lang w:eastAsia="cs-CZ"/>
        </w:rPr>
        <w:t xml:space="preserve"> variant</w:t>
      </w:r>
      <w:r>
        <w:rPr>
          <w:rFonts w:eastAsia="Times New Roman" w:cs="Arial"/>
          <w:lang w:eastAsia="cs-CZ"/>
        </w:rPr>
        <w:t>ním</w:t>
      </w:r>
      <w:r w:rsidRPr="00075387">
        <w:rPr>
          <w:rFonts w:eastAsia="Times New Roman" w:cs="Arial"/>
          <w:lang w:eastAsia="cs-CZ"/>
        </w:rPr>
        <w:t xml:space="preserve"> řešení </w:t>
      </w:r>
      <w:r>
        <w:rPr>
          <w:rFonts w:eastAsia="Times New Roman" w:cs="Arial"/>
          <w:lang w:eastAsia="cs-CZ"/>
        </w:rPr>
        <w:t>s</w:t>
      </w:r>
      <w:r w:rsidRPr="00075387">
        <w:rPr>
          <w:rFonts w:eastAsia="Times New Roman" w:cs="Arial"/>
          <w:lang w:eastAsia="cs-CZ"/>
        </w:rPr>
        <w:t xml:space="preserve"> vyhodnocení</w:t>
      </w:r>
      <w:r>
        <w:rPr>
          <w:rFonts w:eastAsia="Times New Roman" w:cs="Arial"/>
          <w:lang w:eastAsia="cs-CZ"/>
        </w:rPr>
        <w:t>m</w:t>
      </w:r>
      <w:r w:rsidRPr="00075387">
        <w:rPr>
          <w:rFonts w:eastAsia="Times New Roman" w:cs="Arial"/>
          <w:lang w:eastAsia="cs-CZ"/>
        </w:rPr>
        <w:t xml:space="preserve"> ideální varianty </w:t>
      </w:r>
      <w:r w:rsidR="00A832FA">
        <w:rPr>
          <w:rFonts w:eastAsia="Times New Roman" w:cs="Arial"/>
          <w:lang w:eastAsia="cs-CZ"/>
        </w:rPr>
        <w:t xml:space="preserve">umístění nové technologie, </w:t>
      </w:r>
      <w:r>
        <w:rPr>
          <w:rFonts w:eastAsia="Times New Roman" w:cs="Arial"/>
          <w:lang w:eastAsia="cs-CZ"/>
        </w:rPr>
        <w:t>uvedené</w:t>
      </w:r>
      <w:r w:rsidRPr="00075387">
        <w:rPr>
          <w:rFonts w:eastAsia="Times New Roman" w:cs="Arial"/>
          <w:lang w:eastAsia="cs-CZ"/>
        </w:rPr>
        <w:t xml:space="preserve"> </w:t>
      </w:r>
      <w:r>
        <w:rPr>
          <w:rFonts w:eastAsia="Times New Roman" w:cs="Arial"/>
          <w:lang w:eastAsia="cs-CZ"/>
        </w:rPr>
        <w:t>v</w:t>
      </w:r>
      <w:r w:rsidR="00A832FA">
        <w:rPr>
          <w:rFonts w:eastAsia="Times New Roman" w:cs="Arial"/>
          <w:lang w:eastAsia="cs-CZ"/>
        </w:rPr>
        <w:t> </w:t>
      </w:r>
      <w:r>
        <w:rPr>
          <w:rFonts w:eastAsia="Times New Roman" w:cs="Arial"/>
          <w:lang w:eastAsia="cs-CZ"/>
        </w:rPr>
        <w:t>ZTP</w:t>
      </w:r>
      <w:r w:rsidR="00A832FA">
        <w:rPr>
          <w:rFonts w:eastAsia="Times New Roman" w:cs="Arial"/>
          <w:lang w:eastAsia="cs-CZ"/>
        </w:rPr>
        <w:t xml:space="preserve"> na straně č. 10, kap. 4.12.2,</w:t>
      </w:r>
      <w:r>
        <w:rPr>
          <w:rFonts w:eastAsia="Times New Roman" w:cs="Arial"/>
          <w:lang w:eastAsia="cs-CZ"/>
        </w:rPr>
        <w:t xml:space="preserve"> včetně investičních nákladů + EH koncept.</w:t>
      </w:r>
    </w:p>
    <w:p w14:paraId="3B9E34C8" w14:textId="77777777" w:rsidR="0036278E" w:rsidRPr="005E2667" w:rsidRDefault="0036278E" w:rsidP="00275AC2">
      <w:pPr>
        <w:pStyle w:val="Odstavecseseznamem"/>
        <w:numPr>
          <w:ilvl w:val="0"/>
          <w:numId w:val="46"/>
        </w:numPr>
        <w:spacing w:after="0" w:line="240" w:lineRule="auto"/>
        <w:ind w:left="709"/>
        <w:jc w:val="both"/>
        <w:rPr>
          <w:rFonts w:eastAsia="Times New Roman" w:cs="Times New Roman"/>
          <w:b/>
          <w:lang w:eastAsia="cs-CZ"/>
        </w:rPr>
      </w:pPr>
      <w:r w:rsidRPr="005E2667">
        <w:rPr>
          <w:rFonts w:eastAsia="Times New Roman" w:cs="Times New Roman"/>
          <w:lang w:eastAsia="cs-CZ"/>
        </w:rPr>
        <w:t xml:space="preserve">bude dokončeno a předáno </w:t>
      </w:r>
      <w:r w:rsidRPr="005E2667">
        <w:rPr>
          <w:rFonts w:eastAsia="Times New Roman" w:cs="Times New Roman"/>
          <w:b/>
          <w:lang w:eastAsia="cs-CZ"/>
        </w:rPr>
        <w:t xml:space="preserve">do </w:t>
      </w:r>
      <w:r>
        <w:rPr>
          <w:rFonts w:eastAsia="Times New Roman" w:cs="Times New Roman"/>
          <w:b/>
          <w:lang w:eastAsia="cs-CZ"/>
        </w:rPr>
        <w:t>4</w:t>
      </w:r>
      <w:r w:rsidRPr="005E2667">
        <w:rPr>
          <w:rFonts w:eastAsia="Times New Roman" w:cs="Times New Roman"/>
          <w:b/>
          <w:lang w:eastAsia="cs-CZ"/>
        </w:rPr>
        <w:t xml:space="preserve"> měsíců od zahájení plnění</w:t>
      </w:r>
    </w:p>
    <w:p w14:paraId="5C554A7B" w14:textId="22118663" w:rsidR="0036278E" w:rsidRPr="0036278E" w:rsidRDefault="0036278E" w:rsidP="00275AC2">
      <w:pPr>
        <w:pStyle w:val="Odstavecseseznamem"/>
        <w:numPr>
          <w:ilvl w:val="0"/>
          <w:numId w:val="46"/>
        </w:numPr>
        <w:spacing w:after="0" w:line="240" w:lineRule="auto"/>
        <w:ind w:left="709"/>
        <w:jc w:val="both"/>
        <w:rPr>
          <w:rFonts w:eastAsia="Times New Roman" w:cs="Times New Roman"/>
          <w:lang w:eastAsia="cs-CZ"/>
        </w:rPr>
      </w:pPr>
      <w:r w:rsidRPr="0036278E">
        <w:rPr>
          <w:rFonts w:eastAsia="Times New Roman" w:cs="Times New Roman"/>
          <w:lang w:eastAsia="cs-CZ"/>
        </w:rPr>
        <w:t xml:space="preserve">fakturováno bude </w:t>
      </w:r>
      <w:r w:rsidRPr="0036278E">
        <w:rPr>
          <w:rFonts w:eastAsia="Times New Roman" w:cs="Times New Roman"/>
          <w:b/>
          <w:bCs/>
          <w:lang w:eastAsia="cs-CZ"/>
        </w:rPr>
        <w:t>20</w:t>
      </w:r>
      <w:r w:rsidRPr="0036278E">
        <w:rPr>
          <w:rFonts w:eastAsia="Times New Roman" w:cs="Times New Roman"/>
          <w:lang w:eastAsia="cs-CZ"/>
        </w:rPr>
        <w:t xml:space="preserve"> % ceny díla.</w:t>
      </w:r>
    </w:p>
    <w:p w14:paraId="48BB51D9" w14:textId="77777777" w:rsidR="0036278E" w:rsidRDefault="0036278E" w:rsidP="005E0F20">
      <w:pPr>
        <w:spacing w:after="0" w:line="240" w:lineRule="auto"/>
        <w:ind w:left="426"/>
        <w:jc w:val="both"/>
        <w:rPr>
          <w:rFonts w:eastAsia="Times New Roman" w:cs="Times New Roman"/>
          <w:highlight w:val="green"/>
          <w:lang w:eastAsia="cs-CZ"/>
        </w:rPr>
      </w:pPr>
    </w:p>
    <w:p w14:paraId="11955F91" w14:textId="06851C9A" w:rsidR="005E0F20" w:rsidRPr="0036278E" w:rsidRDefault="0036278E" w:rsidP="0036278E">
      <w:pPr>
        <w:spacing w:after="0" w:line="240" w:lineRule="auto"/>
        <w:ind w:left="425"/>
        <w:jc w:val="both"/>
        <w:rPr>
          <w:rFonts w:eastAsia="Times New Roman" w:cs="Times New Roman"/>
          <w:u w:val="single"/>
          <w:lang w:eastAsia="cs-CZ"/>
        </w:rPr>
      </w:pPr>
      <w:r>
        <w:rPr>
          <w:rFonts w:eastAsia="Times New Roman" w:cs="Times New Roman"/>
          <w:u w:val="single"/>
          <w:lang w:eastAsia="cs-CZ"/>
        </w:rPr>
        <w:t xml:space="preserve">2. </w:t>
      </w:r>
      <w:r w:rsidRPr="0036278E">
        <w:rPr>
          <w:rFonts w:eastAsia="Times New Roman" w:cs="Times New Roman"/>
          <w:u w:val="single"/>
          <w:lang w:eastAsia="cs-CZ"/>
        </w:rPr>
        <w:t>d</w:t>
      </w:r>
      <w:r w:rsidR="005E0F20" w:rsidRPr="0036278E">
        <w:rPr>
          <w:rFonts w:eastAsia="Times New Roman" w:cs="Times New Roman"/>
          <w:u w:val="single"/>
          <w:lang w:eastAsia="cs-CZ"/>
        </w:rPr>
        <w:t>ílčí etapa:</w:t>
      </w:r>
    </w:p>
    <w:p w14:paraId="2C0544C2" w14:textId="77777777" w:rsidR="0036278E" w:rsidRDefault="0036278E" w:rsidP="005E0F20">
      <w:pPr>
        <w:spacing w:after="0" w:line="240" w:lineRule="auto"/>
        <w:ind w:left="425"/>
        <w:jc w:val="both"/>
        <w:rPr>
          <w:rFonts w:eastAsia="Times New Roman" w:cs="Times New Roman"/>
          <w:highlight w:val="green"/>
          <w:lang w:eastAsia="cs-CZ"/>
        </w:rPr>
      </w:pPr>
    </w:p>
    <w:p w14:paraId="5066FB7C" w14:textId="77777777" w:rsidR="0036278E" w:rsidRPr="0036278E" w:rsidRDefault="0036278E" w:rsidP="0036278E">
      <w:pPr>
        <w:spacing w:after="0" w:line="240" w:lineRule="auto"/>
        <w:ind w:left="425"/>
        <w:jc w:val="both"/>
        <w:rPr>
          <w:rFonts w:eastAsia="Times New Roman" w:cs="Times New Roman"/>
          <w:lang w:eastAsia="cs-CZ"/>
        </w:rPr>
      </w:pPr>
      <w:r w:rsidRPr="0036278E">
        <w:rPr>
          <w:rFonts w:eastAsia="Times New Roman" w:cs="Times New Roman"/>
          <w:lang w:eastAsia="cs-CZ"/>
        </w:rPr>
        <w:t>Předmět díla v rozsahu – odevzdání Záměru projektu a DD k připomínkám</w:t>
      </w:r>
    </w:p>
    <w:p w14:paraId="19CAAB27" w14:textId="77777777" w:rsidR="0036278E" w:rsidRPr="0036278E" w:rsidRDefault="0036278E" w:rsidP="0036278E">
      <w:pPr>
        <w:numPr>
          <w:ilvl w:val="0"/>
          <w:numId w:val="47"/>
        </w:numPr>
        <w:spacing w:after="0" w:line="240" w:lineRule="auto"/>
        <w:jc w:val="both"/>
        <w:rPr>
          <w:rFonts w:eastAsia="Times New Roman" w:cs="Times New Roman"/>
          <w:b/>
          <w:lang w:eastAsia="cs-CZ"/>
        </w:rPr>
      </w:pPr>
      <w:r w:rsidRPr="0036278E">
        <w:rPr>
          <w:rFonts w:eastAsia="Times New Roman" w:cs="Times New Roman"/>
          <w:lang w:eastAsia="cs-CZ"/>
        </w:rPr>
        <w:t xml:space="preserve">bude dokončeno a předáno </w:t>
      </w:r>
      <w:r w:rsidRPr="0036278E">
        <w:rPr>
          <w:rFonts w:eastAsia="Times New Roman" w:cs="Times New Roman"/>
          <w:b/>
          <w:lang w:eastAsia="cs-CZ"/>
        </w:rPr>
        <w:t>do 7 měsíců od zahájení plnění</w:t>
      </w:r>
    </w:p>
    <w:p w14:paraId="5C907033" w14:textId="0F14A840" w:rsidR="0036278E" w:rsidRPr="0036278E" w:rsidRDefault="0036278E" w:rsidP="0036278E">
      <w:pPr>
        <w:numPr>
          <w:ilvl w:val="0"/>
          <w:numId w:val="47"/>
        </w:numPr>
        <w:spacing w:after="0" w:line="240" w:lineRule="auto"/>
        <w:jc w:val="both"/>
        <w:rPr>
          <w:rFonts w:eastAsia="Times New Roman" w:cs="Times New Roman"/>
          <w:lang w:eastAsia="cs-CZ"/>
        </w:rPr>
      </w:pPr>
      <w:r w:rsidRPr="0036278E">
        <w:rPr>
          <w:rFonts w:eastAsia="Times New Roman" w:cs="Times New Roman"/>
          <w:lang w:eastAsia="cs-CZ"/>
        </w:rPr>
        <w:t xml:space="preserve">fakturováno bude </w:t>
      </w:r>
      <w:r w:rsidRPr="0036278E">
        <w:rPr>
          <w:rFonts w:eastAsia="Times New Roman" w:cs="Times New Roman"/>
          <w:b/>
          <w:bCs/>
          <w:lang w:eastAsia="cs-CZ"/>
        </w:rPr>
        <w:t>50</w:t>
      </w:r>
      <w:r w:rsidRPr="0036278E">
        <w:rPr>
          <w:rFonts w:eastAsia="Times New Roman" w:cs="Times New Roman"/>
          <w:lang w:eastAsia="cs-CZ"/>
        </w:rPr>
        <w:t xml:space="preserve"> % ceny díla.</w:t>
      </w:r>
    </w:p>
    <w:p w14:paraId="29FEC84A" w14:textId="77777777" w:rsidR="0036278E" w:rsidRDefault="0036278E" w:rsidP="005E0F20">
      <w:pPr>
        <w:spacing w:after="0" w:line="240" w:lineRule="auto"/>
        <w:ind w:left="425"/>
        <w:jc w:val="both"/>
        <w:rPr>
          <w:rFonts w:eastAsia="Times New Roman" w:cs="Times New Roman"/>
          <w:highlight w:val="green"/>
          <w:lang w:eastAsia="cs-CZ"/>
        </w:rPr>
      </w:pPr>
    </w:p>
    <w:p w14:paraId="46231CF2" w14:textId="6363F0D0" w:rsidR="0036278E" w:rsidRPr="0036278E" w:rsidRDefault="0036278E" w:rsidP="005E0F20">
      <w:pPr>
        <w:spacing w:after="0" w:line="240" w:lineRule="auto"/>
        <w:ind w:left="425"/>
        <w:jc w:val="both"/>
        <w:rPr>
          <w:rFonts w:eastAsia="Times New Roman" w:cs="Times New Roman"/>
          <w:u w:val="single"/>
          <w:lang w:eastAsia="cs-CZ"/>
        </w:rPr>
      </w:pPr>
      <w:r w:rsidRPr="0036278E">
        <w:rPr>
          <w:rFonts w:eastAsia="Times New Roman" w:cs="Times New Roman"/>
          <w:u w:val="single"/>
          <w:lang w:eastAsia="cs-CZ"/>
        </w:rPr>
        <w:t>3. dílčí etapa:</w:t>
      </w:r>
    </w:p>
    <w:p w14:paraId="28D1142C" w14:textId="77777777" w:rsidR="0036278E" w:rsidRDefault="0036278E" w:rsidP="005E0F20">
      <w:pPr>
        <w:spacing w:after="0" w:line="240" w:lineRule="auto"/>
        <w:ind w:left="425"/>
        <w:jc w:val="both"/>
        <w:rPr>
          <w:rFonts w:eastAsia="Times New Roman" w:cs="Times New Roman"/>
          <w:highlight w:val="green"/>
          <w:lang w:eastAsia="cs-CZ"/>
        </w:rPr>
      </w:pPr>
    </w:p>
    <w:p w14:paraId="66DB86E1" w14:textId="77777777" w:rsidR="0036278E" w:rsidRPr="0034258B" w:rsidRDefault="0036278E" w:rsidP="0036278E">
      <w:pPr>
        <w:spacing w:after="0" w:line="240" w:lineRule="auto"/>
        <w:ind w:left="426"/>
        <w:jc w:val="both"/>
        <w:rPr>
          <w:rFonts w:eastAsia="Times New Roman" w:cs="Times New Roman"/>
          <w:lang w:eastAsia="cs-CZ"/>
        </w:rPr>
      </w:pPr>
      <w:r w:rsidRPr="0034258B">
        <w:rPr>
          <w:rFonts w:eastAsia="Times New Roman" w:cs="Times New Roman"/>
          <w:lang w:eastAsia="cs-CZ"/>
        </w:rPr>
        <w:t>Předmět díla v rozsahu – odevzdání Záměru projektu a DD se zapracovanými a projednanými připomínkami</w:t>
      </w:r>
      <w:r>
        <w:rPr>
          <w:rFonts w:eastAsia="Times New Roman" w:cs="Times New Roman"/>
          <w:lang w:eastAsia="cs-CZ"/>
        </w:rPr>
        <w:t xml:space="preserve"> objednatele</w:t>
      </w:r>
    </w:p>
    <w:p w14:paraId="0ED25E9A" w14:textId="5E7B46B9" w:rsidR="0036278E" w:rsidRPr="0034258B" w:rsidRDefault="0036278E" w:rsidP="00275AC2">
      <w:pPr>
        <w:pStyle w:val="Odstavecseseznamem"/>
        <w:numPr>
          <w:ilvl w:val="0"/>
          <w:numId w:val="46"/>
        </w:numPr>
        <w:spacing w:after="0" w:line="240" w:lineRule="auto"/>
        <w:ind w:left="709"/>
        <w:jc w:val="both"/>
        <w:rPr>
          <w:rFonts w:eastAsia="Times New Roman" w:cs="Times New Roman"/>
          <w:b/>
          <w:lang w:eastAsia="cs-CZ"/>
        </w:rPr>
      </w:pPr>
      <w:r w:rsidRPr="0034258B">
        <w:rPr>
          <w:rFonts w:eastAsia="Times New Roman" w:cs="Times New Roman"/>
          <w:lang w:eastAsia="cs-CZ"/>
        </w:rPr>
        <w:t xml:space="preserve">bude dokončeno a předáno </w:t>
      </w:r>
      <w:r w:rsidRPr="0034258B">
        <w:rPr>
          <w:rFonts w:eastAsia="Times New Roman" w:cs="Times New Roman"/>
          <w:b/>
          <w:lang w:eastAsia="cs-CZ"/>
        </w:rPr>
        <w:t xml:space="preserve">do </w:t>
      </w:r>
      <w:r>
        <w:rPr>
          <w:rFonts w:eastAsia="Times New Roman" w:cs="Times New Roman"/>
          <w:b/>
          <w:lang w:eastAsia="cs-CZ"/>
        </w:rPr>
        <w:t>1</w:t>
      </w:r>
      <w:r w:rsidRPr="0034258B">
        <w:rPr>
          <w:rFonts w:eastAsia="Times New Roman" w:cs="Times New Roman"/>
          <w:b/>
          <w:lang w:eastAsia="cs-CZ"/>
        </w:rPr>
        <w:t xml:space="preserve"> měsíc</w:t>
      </w:r>
      <w:r>
        <w:rPr>
          <w:rFonts w:eastAsia="Times New Roman" w:cs="Times New Roman"/>
          <w:b/>
          <w:lang w:eastAsia="cs-CZ"/>
        </w:rPr>
        <w:t>e</w:t>
      </w:r>
      <w:r w:rsidRPr="0034258B">
        <w:rPr>
          <w:rFonts w:eastAsia="Times New Roman" w:cs="Times New Roman"/>
          <w:b/>
          <w:lang w:eastAsia="cs-CZ"/>
        </w:rPr>
        <w:t xml:space="preserve"> od </w:t>
      </w:r>
      <w:r>
        <w:rPr>
          <w:rFonts w:eastAsia="Times New Roman" w:cs="Times New Roman"/>
          <w:b/>
          <w:lang w:eastAsia="cs-CZ"/>
        </w:rPr>
        <w:t>pokynu Objednatele</w:t>
      </w:r>
    </w:p>
    <w:p w14:paraId="7F7C83DC" w14:textId="3783ECE6" w:rsidR="0036278E" w:rsidRPr="0036278E" w:rsidRDefault="0036278E" w:rsidP="00275AC2">
      <w:pPr>
        <w:pStyle w:val="Odstavecseseznamem"/>
        <w:numPr>
          <w:ilvl w:val="0"/>
          <w:numId w:val="46"/>
        </w:numPr>
        <w:spacing w:after="0" w:line="240" w:lineRule="auto"/>
        <w:ind w:left="709"/>
        <w:jc w:val="both"/>
        <w:rPr>
          <w:rFonts w:eastAsia="Times New Roman" w:cs="Times New Roman"/>
          <w:lang w:eastAsia="cs-CZ"/>
        </w:rPr>
      </w:pPr>
      <w:r w:rsidRPr="0036278E">
        <w:rPr>
          <w:rFonts w:eastAsia="Times New Roman" w:cs="Times New Roman"/>
          <w:lang w:eastAsia="cs-CZ"/>
        </w:rPr>
        <w:t>fakturováno</w:t>
      </w:r>
      <w:r w:rsidRPr="00273F26">
        <w:rPr>
          <w:rFonts w:eastAsia="Times New Roman" w:cs="Times New Roman"/>
          <w:lang w:eastAsia="cs-CZ"/>
        </w:rPr>
        <w:t xml:space="preserve"> bude </w:t>
      </w:r>
      <w:r w:rsidRPr="0036278E">
        <w:rPr>
          <w:rFonts w:eastAsia="Times New Roman" w:cs="Times New Roman"/>
          <w:b/>
          <w:bCs/>
          <w:lang w:eastAsia="cs-CZ"/>
        </w:rPr>
        <w:t xml:space="preserve">25 </w:t>
      </w:r>
      <w:r w:rsidRPr="00273F26">
        <w:rPr>
          <w:rFonts w:eastAsia="Times New Roman" w:cs="Times New Roman"/>
          <w:lang w:eastAsia="cs-CZ"/>
        </w:rPr>
        <w:t>% ceny díla.</w:t>
      </w:r>
    </w:p>
    <w:p w14:paraId="3A24F179" w14:textId="3BA6FE23" w:rsidR="005E0F20" w:rsidRDefault="005E0F20" w:rsidP="0036278E">
      <w:pPr>
        <w:spacing w:after="0" w:line="240" w:lineRule="auto"/>
        <w:jc w:val="both"/>
        <w:rPr>
          <w:rFonts w:eastAsia="Times New Roman" w:cs="Times New Roman"/>
          <w:b/>
          <w:highlight w:val="green"/>
          <w:lang w:eastAsia="cs-CZ"/>
        </w:rPr>
      </w:pPr>
    </w:p>
    <w:p w14:paraId="145F2B11" w14:textId="63ADCD16" w:rsidR="0036278E" w:rsidRPr="005E0F20" w:rsidRDefault="0036278E" w:rsidP="0036278E">
      <w:pPr>
        <w:spacing w:after="0" w:line="240" w:lineRule="auto"/>
        <w:ind w:left="425"/>
        <w:jc w:val="both"/>
        <w:rPr>
          <w:rFonts w:eastAsia="Times New Roman" w:cs="Times New Roman"/>
          <w:b/>
          <w:highlight w:val="green"/>
          <w:lang w:eastAsia="cs-CZ"/>
        </w:rPr>
      </w:pPr>
      <w:r w:rsidRPr="0036278E">
        <w:rPr>
          <w:rFonts w:eastAsia="Times New Roman" w:cs="Times New Roman"/>
          <w:u w:val="single"/>
          <w:lang w:eastAsia="cs-CZ"/>
        </w:rPr>
        <w:t>4. dílčí etapa:</w:t>
      </w:r>
    </w:p>
    <w:p w14:paraId="3650874C" w14:textId="53E6689F" w:rsidR="005E0F20" w:rsidRDefault="005E0F20" w:rsidP="005E0F20">
      <w:pPr>
        <w:spacing w:after="0" w:line="240" w:lineRule="auto"/>
        <w:ind w:left="426"/>
        <w:jc w:val="both"/>
        <w:rPr>
          <w:rFonts w:eastAsia="Times New Roman" w:cs="Times New Roman"/>
          <w:b/>
          <w:lang w:eastAsia="cs-CZ"/>
        </w:rPr>
      </w:pPr>
    </w:p>
    <w:p w14:paraId="77A9A72F" w14:textId="62FBAFBA" w:rsidR="0036278E" w:rsidRPr="00BA7CB2" w:rsidRDefault="0036278E" w:rsidP="0036278E">
      <w:pPr>
        <w:spacing w:after="0" w:line="240" w:lineRule="auto"/>
        <w:ind w:left="426"/>
        <w:jc w:val="both"/>
        <w:rPr>
          <w:rFonts w:eastAsia="Times New Roman" w:cs="Arial"/>
          <w:lang w:eastAsia="cs-CZ"/>
        </w:rPr>
      </w:pPr>
      <w:r w:rsidRPr="00BA7CB2">
        <w:rPr>
          <w:rFonts w:eastAsia="Times New Roman" w:cs="Arial"/>
          <w:lang w:eastAsia="cs-CZ"/>
        </w:rPr>
        <w:t>Předmět díla v</w:t>
      </w:r>
      <w:r>
        <w:rPr>
          <w:rFonts w:eastAsia="Times New Roman" w:cs="Arial"/>
          <w:lang w:eastAsia="cs-CZ"/>
        </w:rPr>
        <w:t> </w:t>
      </w:r>
      <w:proofErr w:type="gramStart"/>
      <w:r w:rsidRPr="00BA7CB2">
        <w:rPr>
          <w:rFonts w:eastAsia="Times New Roman" w:cs="Arial"/>
          <w:lang w:eastAsia="cs-CZ"/>
        </w:rPr>
        <w:t>rozsahu</w:t>
      </w:r>
      <w:r>
        <w:rPr>
          <w:rFonts w:eastAsia="Times New Roman" w:cs="Arial"/>
          <w:lang w:eastAsia="cs-CZ"/>
        </w:rPr>
        <w:t xml:space="preserve"> - </w:t>
      </w:r>
      <w:r w:rsidRPr="00BA7CB2">
        <w:rPr>
          <w:rFonts w:eastAsia="Times New Roman" w:cs="Arial"/>
          <w:lang w:eastAsia="cs-CZ"/>
        </w:rPr>
        <w:t>Součinnost</w:t>
      </w:r>
      <w:proofErr w:type="gramEnd"/>
      <w:r w:rsidRPr="00BA7CB2">
        <w:rPr>
          <w:rFonts w:eastAsia="Times New Roman" w:cs="Arial"/>
          <w:lang w:eastAsia="cs-CZ"/>
        </w:rPr>
        <w:t xml:space="preserve"> při projednání připomínek MD k ZP </w:t>
      </w:r>
    </w:p>
    <w:p w14:paraId="427FAEDC" w14:textId="05355FA4" w:rsidR="0036278E" w:rsidRPr="0036278E" w:rsidRDefault="00275AC2" w:rsidP="00275AC2">
      <w:pPr>
        <w:pStyle w:val="Odstavecseseznamem"/>
        <w:numPr>
          <w:ilvl w:val="0"/>
          <w:numId w:val="46"/>
        </w:numPr>
        <w:spacing w:after="0" w:line="240" w:lineRule="auto"/>
        <w:ind w:left="709" w:hanging="283"/>
        <w:jc w:val="both"/>
        <w:rPr>
          <w:rFonts w:eastAsia="Times New Roman" w:cs="Times New Roman"/>
          <w:b/>
          <w:bCs/>
          <w:lang w:eastAsia="cs-CZ"/>
        </w:rPr>
      </w:pPr>
      <w:r>
        <w:rPr>
          <w:rFonts w:eastAsia="Times New Roman" w:cs="Times New Roman"/>
          <w:lang w:eastAsia="cs-CZ"/>
        </w:rPr>
        <w:t>b</w:t>
      </w:r>
      <w:r w:rsidR="0036278E" w:rsidRPr="0036278E">
        <w:rPr>
          <w:rFonts w:eastAsia="Times New Roman" w:cs="Times New Roman"/>
          <w:lang w:eastAsia="cs-CZ"/>
        </w:rPr>
        <w:t xml:space="preserve">ude dokončeno a předáno </w:t>
      </w:r>
      <w:r w:rsidR="0036278E" w:rsidRPr="0036278E">
        <w:rPr>
          <w:rFonts w:eastAsia="Times New Roman" w:cs="Times New Roman"/>
          <w:b/>
          <w:bCs/>
          <w:lang w:eastAsia="cs-CZ"/>
        </w:rPr>
        <w:t xml:space="preserve">do 1 měsíce od pokynu </w:t>
      </w:r>
      <w:r w:rsidR="0036278E">
        <w:rPr>
          <w:rFonts w:eastAsia="Times New Roman" w:cs="Times New Roman"/>
          <w:b/>
          <w:bCs/>
          <w:lang w:eastAsia="cs-CZ"/>
        </w:rPr>
        <w:t>Objednatele</w:t>
      </w:r>
    </w:p>
    <w:p w14:paraId="23E221AE" w14:textId="6BA2CA47" w:rsidR="0036278E" w:rsidRPr="0036278E" w:rsidRDefault="00275AC2" w:rsidP="00275AC2">
      <w:pPr>
        <w:pStyle w:val="Odstavecseseznamem"/>
        <w:numPr>
          <w:ilvl w:val="0"/>
          <w:numId w:val="46"/>
        </w:numPr>
        <w:spacing w:after="0" w:line="240" w:lineRule="auto"/>
        <w:ind w:left="709" w:hanging="283"/>
        <w:jc w:val="both"/>
        <w:rPr>
          <w:rFonts w:eastAsia="Times New Roman" w:cs="Times New Roman"/>
          <w:lang w:eastAsia="cs-CZ"/>
        </w:rPr>
      </w:pPr>
      <w:r>
        <w:rPr>
          <w:rFonts w:eastAsia="Times New Roman" w:cs="Times New Roman"/>
          <w:lang w:eastAsia="cs-CZ"/>
        </w:rPr>
        <w:t>f</w:t>
      </w:r>
      <w:r w:rsidR="0036278E" w:rsidRPr="0036278E">
        <w:rPr>
          <w:rFonts w:eastAsia="Times New Roman" w:cs="Times New Roman"/>
          <w:lang w:eastAsia="cs-CZ"/>
        </w:rPr>
        <w:t>akturováno bude 5 % ceny díla</w:t>
      </w:r>
      <w:r>
        <w:rPr>
          <w:rFonts w:eastAsia="Times New Roman" w:cs="Times New Roman"/>
          <w:lang w:eastAsia="cs-CZ"/>
        </w:rPr>
        <w:t>.</w:t>
      </w:r>
    </w:p>
    <w:p w14:paraId="4A634E5E" w14:textId="77777777" w:rsidR="005E0F20" w:rsidRPr="005E0F20" w:rsidRDefault="005E0F20" w:rsidP="00275AC2">
      <w:pPr>
        <w:spacing w:before="240" w:after="0" w:line="240" w:lineRule="auto"/>
        <w:ind w:left="425"/>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14:paraId="5EC24B3B" w14:textId="77777777" w:rsidR="005E0F20" w:rsidRPr="005E0F20" w:rsidRDefault="005E0F20" w:rsidP="005E0F20">
      <w:pPr>
        <w:spacing w:after="0" w:line="240" w:lineRule="auto"/>
        <w:ind w:left="426"/>
        <w:rPr>
          <w:rFonts w:eastAsia="Times New Roman" w:cs="Times New Roman"/>
          <w:lang w:eastAsia="cs-CZ"/>
        </w:rPr>
      </w:pPr>
    </w:p>
    <w:p w14:paraId="5ECD0387" w14:textId="5617B4FA" w:rsidR="005E0F20" w:rsidRPr="005E0F20" w:rsidRDefault="005E0F20" w:rsidP="00A862DA">
      <w:pPr>
        <w:spacing w:after="0" w:line="240" w:lineRule="auto"/>
        <w:ind w:left="426"/>
        <w:rPr>
          <w:rFonts w:eastAsia="Times New Roman" w:cs="Times New Roman"/>
          <w:lang w:eastAsia="cs-CZ"/>
        </w:rPr>
      </w:pPr>
      <w:r w:rsidRPr="005E0F20">
        <w:rPr>
          <w:rFonts w:eastAsia="Times New Roman" w:cs="Times New Roman"/>
          <w:lang w:eastAsia="cs-CZ"/>
        </w:rPr>
        <w:t xml:space="preserve">Správa </w:t>
      </w:r>
      <w:r w:rsidR="00DA3D33">
        <w:rPr>
          <w:rFonts w:eastAsia="Times New Roman" w:cs="Times New Roman"/>
          <w:lang w:eastAsia="cs-CZ"/>
        </w:rPr>
        <w:t>železnic</w:t>
      </w:r>
      <w:r w:rsidRPr="005E0F20">
        <w:rPr>
          <w:rFonts w:eastAsia="Times New Roman" w:cs="Times New Roman"/>
          <w:lang w:eastAsia="cs-CZ"/>
        </w:rPr>
        <w:t xml:space="preserve">, státní organizace, Stavební správa východ, Nerudova </w:t>
      </w:r>
      <w:r w:rsidR="0040208D">
        <w:rPr>
          <w:rFonts w:eastAsia="Times New Roman" w:cs="Times New Roman"/>
          <w:lang w:eastAsia="cs-CZ"/>
        </w:rPr>
        <w:t>773/</w:t>
      </w:r>
      <w:r w:rsidRPr="005E0F20">
        <w:rPr>
          <w:rFonts w:eastAsia="Times New Roman" w:cs="Times New Roman"/>
          <w:lang w:eastAsia="cs-CZ"/>
        </w:rPr>
        <w:t>1, 779 00 Olomouc</w:t>
      </w:r>
    </w:p>
    <w:p w14:paraId="690B2FBC" w14:textId="77777777" w:rsidR="005E0F20" w:rsidRPr="005E0F20" w:rsidRDefault="005E0F20" w:rsidP="00275AC2">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Způsob plnění:</w:t>
      </w:r>
      <w:r w:rsidR="007A26ED">
        <w:rPr>
          <w:rFonts w:eastAsia="Times New Roman" w:cs="Times New Roman"/>
          <w:b/>
          <w:u w:val="single"/>
          <w:lang w:eastAsia="cs-CZ"/>
        </w:rPr>
        <w:t xml:space="preserve"> </w:t>
      </w:r>
    </w:p>
    <w:p w14:paraId="122CD784" w14:textId="55673F98" w:rsidR="00A862DA" w:rsidRPr="00A862DA" w:rsidRDefault="00A862DA" w:rsidP="00A862DA">
      <w:pPr>
        <w:spacing w:after="0" w:line="240" w:lineRule="auto"/>
        <w:ind w:left="360"/>
        <w:rPr>
          <w:rFonts w:eastAsia="Times New Roman" w:cs="Times New Roman"/>
          <w:lang w:eastAsia="cs-CZ"/>
        </w:rPr>
      </w:pPr>
      <w:r w:rsidRPr="00A862DA">
        <w:rPr>
          <w:rFonts w:eastAsia="Times New Roman" w:cs="Times New Roman"/>
          <w:lang w:eastAsia="cs-CZ"/>
        </w:rPr>
        <w:t>DD ve variantním řešení je nutno vyhotovit 1x v listinné formě, 2x v digitální uzavřené formě a 2x digitální otevřené formě.</w:t>
      </w:r>
    </w:p>
    <w:p w14:paraId="5D54AF87" w14:textId="77777777" w:rsidR="00A862DA" w:rsidRPr="00A862DA" w:rsidRDefault="00A862DA" w:rsidP="00A862DA">
      <w:pPr>
        <w:spacing w:after="0" w:line="240" w:lineRule="auto"/>
        <w:ind w:left="360"/>
        <w:rPr>
          <w:rFonts w:eastAsia="Times New Roman" w:cs="Times New Roman"/>
          <w:lang w:eastAsia="cs-CZ"/>
        </w:rPr>
      </w:pPr>
      <w:r w:rsidRPr="00A862DA">
        <w:rPr>
          <w:rFonts w:eastAsia="Times New Roman" w:cs="Times New Roman"/>
          <w:lang w:eastAsia="cs-CZ"/>
        </w:rPr>
        <w:t>Záměr projektu k připomínkám včetně všech příloh (ZP + DD + EH) je nutno vyhotovit 2x v digitální uzavřené formě a 2x v digitální otevřené formě.</w:t>
      </w:r>
    </w:p>
    <w:p w14:paraId="14DEC050" w14:textId="09D8E0DB" w:rsidR="00A862DA" w:rsidRPr="00A862DA" w:rsidRDefault="00A862DA" w:rsidP="00A862DA">
      <w:pPr>
        <w:spacing w:after="0" w:line="240" w:lineRule="auto"/>
        <w:ind w:left="360"/>
        <w:rPr>
          <w:rFonts w:eastAsia="Times New Roman" w:cs="Times New Roman"/>
          <w:lang w:eastAsia="cs-CZ"/>
        </w:rPr>
      </w:pPr>
      <w:r w:rsidRPr="00A862DA">
        <w:rPr>
          <w:rFonts w:eastAsia="Times New Roman" w:cs="Times New Roman"/>
          <w:lang w:eastAsia="cs-CZ"/>
        </w:rPr>
        <w:t>Záměr projektu + doprovodná dokumentace včetně všech příloh je nutno vyhotovit 1x v listinné formě, 2x v digitální uzavřené formě a 2x v digitální otevřené formě.</w:t>
      </w:r>
    </w:p>
    <w:p w14:paraId="54B71A64" w14:textId="77777777" w:rsidR="00A862DA" w:rsidRDefault="00A862DA" w:rsidP="005E0F20">
      <w:pPr>
        <w:spacing w:after="0" w:line="240" w:lineRule="auto"/>
        <w:ind w:left="360"/>
        <w:rPr>
          <w:rFonts w:eastAsia="Times New Roman" w:cs="Times New Roman"/>
          <w:lang w:eastAsia="cs-CZ"/>
        </w:rPr>
      </w:pPr>
    </w:p>
    <w:p w14:paraId="6D33213A" w14:textId="378CBE75" w:rsidR="00B82AF8" w:rsidRPr="00A862DA" w:rsidRDefault="00A862DA" w:rsidP="005E0F20">
      <w:pPr>
        <w:spacing w:after="0" w:line="240" w:lineRule="auto"/>
        <w:ind w:left="360"/>
        <w:rPr>
          <w:rFonts w:eastAsia="Times New Roman" w:cs="Times New Roman"/>
          <w:i/>
          <w:iCs/>
          <w:lang w:eastAsia="cs-CZ"/>
        </w:rPr>
      </w:pPr>
      <w:r w:rsidRPr="00A862DA">
        <w:rPr>
          <w:rFonts w:eastAsia="Times New Roman" w:cs="Times New Roman"/>
          <w:i/>
          <w:iCs/>
          <w:lang w:eastAsia="cs-CZ"/>
        </w:rPr>
        <w:t>(</w:t>
      </w:r>
      <w:r w:rsidR="00B82AF8" w:rsidRPr="00A862DA">
        <w:rPr>
          <w:rFonts w:eastAsia="Times New Roman" w:cs="Times New Roman"/>
          <w:i/>
          <w:iCs/>
          <w:lang w:eastAsia="cs-CZ"/>
        </w:rPr>
        <w:t>Způ</w:t>
      </w:r>
      <w:r w:rsidR="00EB42B4" w:rsidRPr="00A862DA">
        <w:rPr>
          <w:rFonts w:eastAsia="Times New Roman" w:cs="Times New Roman"/>
          <w:i/>
          <w:iCs/>
          <w:lang w:eastAsia="cs-CZ"/>
        </w:rPr>
        <w:t>sob plnění je upraven v čl. 3.4</w:t>
      </w:r>
      <w:r w:rsidR="00B82AF8" w:rsidRPr="00A862DA">
        <w:rPr>
          <w:rFonts w:eastAsia="Times New Roman" w:cs="Times New Roman"/>
          <w:i/>
          <w:iCs/>
          <w:lang w:eastAsia="cs-CZ"/>
        </w:rPr>
        <w:t xml:space="preserve"> všeobecných technických podmínek</w:t>
      </w:r>
      <w:r w:rsidRPr="00A862DA">
        <w:rPr>
          <w:rFonts w:eastAsia="Times New Roman" w:cs="Times New Roman"/>
          <w:i/>
          <w:iCs/>
          <w:lang w:eastAsia="cs-CZ"/>
        </w:rPr>
        <w:t>)</w:t>
      </w:r>
      <w:r w:rsidR="00B82AF8" w:rsidRPr="00A862DA">
        <w:rPr>
          <w:rFonts w:eastAsia="Times New Roman" w:cs="Times New Roman"/>
          <w:i/>
          <w:iCs/>
          <w:lang w:eastAsia="cs-CZ"/>
        </w:rPr>
        <w:t>.</w:t>
      </w:r>
    </w:p>
    <w:p w14:paraId="4253CCB2" w14:textId="77777777" w:rsidR="005E0F20" w:rsidRPr="005E0F20" w:rsidRDefault="005E0F20" w:rsidP="00275AC2">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Požadavky na kvalifikaci dodavatele:</w:t>
      </w:r>
    </w:p>
    <w:p w14:paraId="23E0A6E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14:paraId="7C7098E7" w14:textId="77777777" w:rsidR="005E0F20" w:rsidRPr="005E0F20" w:rsidRDefault="005E0F20" w:rsidP="005E0F20">
      <w:pPr>
        <w:spacing w:after="0" w:line="240" w:lineRule="auto"/>
        <w:ind w:left="426"/>
        <w:jc w:val="both"/>
        <w:rPr>
          <w:rFonts w:eastAsia="Times New Roman" w:cs="Times New Roman"/>
          <w:lang w:eastAsia="cs-CZ"/>
        </w:rPr>
      </w:pPr>
    </w:p>
    <w:p w14:paraId="06A6C8B6"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14:paraId="476EAC15" w14:textId="77777777" w:rsidR="005E0F20" w:rsidRPr="005E0F20" w:rsidRDefault="005E0F20" w:rsidP="005E0F20">
      <w:pPr>
        <w:spacing w:after="0" w:line="240" w:lineRule="auto"/>
        <w:ind w:firstLine="426"/>
        <w:jc w:val="both"/>
        <w:rPr>
          <w:rFonts w:eastAsia="Times New Roman" w:cs="Times New Roman"/>
          <w:lang w:eastAsia="cs-CZ"/>
        </w:rPr>
      </w:pPr>
    </w:p>
    <w:p w14:paraId="7BCC83C8" w14:textId="77777777" w:rsidR="005E0F20" w:rsidRPr="005E0F20" w:rsidRDefault="005E0F20" w:rsidP="005E0F20">
      <w:pPr>
        <w:spacing w:after="0" w:line="240" w:lineRule="auto"/>
        <w:ind w:firstLine="426"/>
        <w:jc w:val="both"/>
        <w:rPr>
          <w:rFonts w:eastAsia="Times New Roman" w:cs="Times New Roman"/>
          <w:lang w:eastAsia="cs-CZ"/>
        </w:rPr>
      </w:pPr>
      <w:r w:rsidRPr="005E0F20">
        <w:rPr>
          <w:rFonts w:eastAsia="Times New Roman" w:cs="Times New Roman"/>
          <w:lang w:eastAsia="cs-CZ"/>
        </w:rPr>
        <w:t>Základní způsobilost splňuje dodavatel, který:</w:t>
      </w:r>
    </w:p>
    <w:p w14:paraId="6FE88DE8" w14:textId="77777777" w:rsidR="005E0F20" w:rsidRPr="005E0F20" w:rsidRDefault="005E0F20" w:rsidP="005E0F20">
      <w:pPr>
        <w:spacing w:after="0" w:line="240" w:lineRule="auto"/>
        <w:ind w:firstLine="426"/>
        <w:jc w:val="both"/>
        <w:rPr>
          <w:rFonts w:eastAsia="Times New Roman" w:cs="Times New Roman"/>
          <w:lang w:eastAsia="cs-CZ"/>
        </w:rPr>
      </w:pPr>
    </w:p>
    <w:p w14:paraId="47990008" w14:textId="77777777"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w:t>
      </w:r>
      <w:r w:rsidRPr="005E0F20">
        <w:rPr>
          <w:rFonts w:eastAsia="Times New Roman" w:cs="Times New Roman"/>
          <w:lang w:eastAsia="cs-CZ"/>
        </w:rPr>
        <w:lastRenderedPageBreak/>
        <w:t>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3A30B65"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14:paraId="30F90F63"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14:paraId="5DD01FCE"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14610FAF"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AA36AFD" w14:textId="7B68D089"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7263DD">
        <w:rPr>
          <w:rFonts w:eastAsia="Times New Roman" w:cs="Times New Roman"/>
          <w:lang w:eastAsia="cs-CZ"/>
        </w:rPr>
        <w:t>tvoří přílohu č. 2</w:t>
      </w:r>
      <w:r w:rsidRPr="005E0F20">
        <w:rPr>
          <w:rFonts w:eastAsia="Times New Roman" w:cs="Times New Roman"/>
          <w:lang w:eastAsia="cs-CZ"/>
        </w:rPr>
        <w:t xml:space="preserve"> této Výzvy.</w:t>
      </w:r>
    </w:p>
    <w:p w14:paraId="1A4C5184" w14:textId="77777777" w:rsidR="005E0F20" w:rsidRPr="005E0F20" w:rsidRDefault="005E0F20" w:rsidP="005E0F20">
      <w:pPr>
        <w:spacing w:after="0" w:line="240" w:lineRule="auto"/>
        <w:ind w:firstLine="426"/>
        <w:jc w:val="both"/>
        <w:rPr>
          <w:rFonts w:eastAsia="Times New Roman" w:cs="Times New Roman"/>
          <w:lang w:eastAsia="cs-CZ"/>
        </w:rPr>
      </w:pPr>
    </w:p>
    <w:p w14:paraId="7CDFF41D"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14:paraId="36A50175" w14:textId="77777777" w:rsidR="005E0F20" w:rsidRPr="005E0F20" w:rsidRDefault="005E0F20" w:rsidP="005E0F20">
      <w:pPr>
        <w:spacing w:after="0" w:line="240" w:lineRule="auto"/>
        <w:ind w:firstLine="426"/>
        <w:jc w:val="both"/>
        <w:rPr>
          <w:rFonts w:eastAsia="Times New Roman" w:cs="Times New Roman"/>
          <w:lang w:eastAsia="cs-CZ"/>
        </w:rPr>
      </w:pPr>
    </w:p>
    <w:p w14:paraId="7335C855" w14:textId="77777777"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14:paraId="7153551E" w14:textId="77777777" w:rsidR="005E0F20" w:rsidRPr="005E0F20" w:rsidRDefault="005E0F20" w:rsidP="005E0F20">
      <w:pPr>
        <w:spacing w:after="0" w:line="240" w:lineRule="auto"/>
        <w:ind w:left="425"/>
        <w:jc w:val="both"/>
        <w:rPr>
          <w:rFonts w:eastAsia="Times New Roman" w:cs="Times New Roman"/>
          <w:lang w:eastAsia="cs-CZ"/>
        </w:rPr>
      </w:pPr>
    </w:p>
    <w:p w14:paraId="24F56400" w14:textId="77777777" w:rsidR="005E0F20" w:rsidRPr="005E0F20" w:rsidRDefault="005E0F20" w:rsidP="002864B8">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14:paraId="750A1077" w14:textId="77777777" w:rsidR="005E0F20" w:rsidRPr="005E0F20" w:rsidRDefault="005E0F20" w:rsidP="002864B8">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494120B1" w14:textId="77777777" w:rsidR="005E0F20" w:rsidRPr="005875FB" w:rsidRDefault="005E0F20" w:rsidP="002864B8">
      <w:pPr>
        <w:numPr>
          <w:ilvl w:val="0"/>
          <w:numId w:val="17"/>
        </w:numPr>
        <w:spacing w:after="0" w:line="240" w:lineRule="auto"/>
        <w:jc w:val="both"/>
        <w:rPr>
          <w:rFonts w:eastAsia="Times New Roman" w:cs="Times New Roman"/>
          <w:lang w:eastAsia="cs-CZ"/>
        </w:rPr>
      </w:pPr>
      <w:r w:rsidRPr="005875FB">
        <w:rPr>
          <w:rFonts w:eastAsia="Times New Roman" w:cs="Times New Roman"/>
          <w:lang w:eastAsia="cs-CZ"/>
        </w:rPr>
        <w:t>projektovou činnost ve výstavbě;</w:t>
      </w:r>
    </w:p>
    <w:p w14:paraId="6290090E" w14:textId="77777777" w:rsidR="005E0F20" w:rsidRPr="005875FB" w:rsidRDefault="005E0F20" w:rsidP="002864B8">
      <w:pPr>
        <w:numPr>
          <w:ilvl w:val="0"/>
          <w:numId w:val="17"/>
        </w:numPr>
        <w:spacing w:after="0" w:line="240" w:lineRule="auto"/>
        <w:jc w:val="both"/>
        <w:rPr>
          <w:rFonts w:eastAsia="Times New Roman" w:cs="Times New Roman"/>
          <w:lang w:eastAsia="cs-CZ"/>
        </w:rPr>
      </w:pPr>
      <w:r w:rsidRPr="005875FB">
        <w:rPr>
          <w:rFonts w:eastAsia="Times New Roman" w:cs="Times New Roman"/>
          <w:lang w:eastAsia="cs-CZ"/>
        </w:rPr>
        <w:t>výkon zeměměřických činností</w:t>
      </w:r>
    </w:p>
    <w:p w14:paraId="1A967622" w14:textId="24E7B7C9" w:rsidR="005E0F20" w:rsidRPr="005875FB" w:rsidRDefault="005875FB" w:rsidP="006E1AF1">
      <w:pPr>
        <w:pStyle w:val="Odstavecseseznamem"/>
        <w:numPr>
          <w:ilvl w:val="0"/>
          <w:numId w:val="17"/>
        </w:numPr>
        <w:spacing w:after="0" w:line="240" w:lineRule="auto"/>
        <w:jc w:val="both"/>
        <w:rPr>
          <w:rFonts w:eastAsia="Times New Roman" w:cs="Times New Roman"/>
          <w:lang w:eastAsia="cs-CZ"/>
        </w:rPr>
      </w:pPr>
      <w:r w:rsidRPr="005875FB">
        <w:rPr>
          <w:rFonts w:eastAsia="Times New Roman" w:cs="Times New Roman"/>
          <w:lang w:eastAsia="cs-CZ"/>
        </w:rPr>
        <w:t xml:space="preserve">výroba, obchod a služby neuvedené v přílohách 1 až 3 živnostenského zákona, v oboru činnosti: </w:t>
      </w:r>
      <w:r w:rsidR="005E0F20" w:rsidRPr="005875FB">
        <w:rPr>
          <w:rFonts w:eastAsia="Times New Roman" w:cs="Times New Roman"/>
          <w:lang w:eastAsia="cs-CZ"/>
        </w:rPr>
        <w:t>poradenská a konzultační činnost, zpracování odborných studií a posudků;</w:t>
      </w:r>
    </w:p>
    <w:p w14:paraId="193EA46F" w14:textId="71CFACDC" w:rsidR="005E0F20" w:rsidRPr="005E0F20" w:rsidRDefault="005E0F20" w:rsidP="002864B8">
      <w:pPr>
        <w:numPr>
          <w:ilvl w:val="0"/>
          <w:numId w:val="14"/>
        </w:numPr>
        <w:spacing w:after="0" w:line="240" w:lineRule="auto"/>
        <w:ind w:left="907"/>
        <w:jc w:val="both"/>
        <w:rPr>
          <w:rFonts w:eastAsia="Times New Roman" w:cs="Times New Roman"/>
          <w:lang w:eastAsia="cs-CZ"/>
        </w:rPr>
      </w:pPr>
      <w:r w:rsidRPr="005875FB">
        <w:rPr>
          <w:rFonts w:eastAsia="Times New Roman" w:cs="Times New Roman"/>
          <w:lang w:eastAsia="cs-CZ"/>
        </w:rPr>
        <w:t xml:space="preserve">osvědčení o autorizaci (ČR) nebo registraci (zahraničí) v rozsahu dle §5 odst. 3 písm. </w:t>
      </w:r>
      <w:r w:rsidR="005875FB" w:rsidRPr="005875FB">
        <w:rPr>
          <w:rFonts w:eastAsia="Times New Roman" w:cs="Times New Roman"/>
          <w:lang w:eastAsia="cs-CZ"/>
        </w:rPr>
        <w:t xml:space="preserve">a) pozemní stavby, </w:t>
      </w:r>
      <w:r w:rsidRPr="005875FB">
        <w:rPr>
          <w:rFonts w:eastAsia="Times New Roman" w:cs="Times New Roman"/>
          <w:lang w:eastAsia="cs-CZ"/>
        </w:rPr>
        <w:t xml:space="preserve">b) dopravní stavby, d) mosty a inženýrské konstrukce, e) technologická zařízení staveb a </w:t>
      </w:r>
      <w:r w:rsidR="005875FB" w:rsidRPr="005875FB">
        <w:rPr>
          <w:rFonts w:eastAsia="Times New Roman" w:cs="Times New Roman"/>
          <w:lang w:eastAsia="cs-CZ"/>
        </w:rPr>
        <w:t>f</w:t>
      </w:r>
      <w:r w:rsidRPr="005875FB">
        <w:rPr>
          <w:rFonts w:eastAsia="Times New Roman" w:cs="Times New Roman"/>
          <w:lang w:eastAsia="cs-CZ"/>
        </w:rPr>
        <w:t>) technika</w:t>
      </w:r>
      <w:r w:rsidR="005875FB">
        <w:rPr>
          <w:rFonts w:eastAsia="Times New Roman" w:cs="Times New Roman"/>
          <w:lang w:eastAsia="cs-CZ"/>
        </w:rPr>
        <w:t xml:space="preserve"> prostředí staveb</w:t>
      </w:r>
      <w:r w:rsidRPr="005E0F20">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13370501" w14:textId="08C5FBAC" w:rsidR="005E0F20" w:rsidRPr="005E0F20" w:rsidRDefault="002F07AB" w:rsidP="002864B8">
      <w:pPr>
        <w:numPr>
          <w:ilvl w:val="0"/>
          <w:numId w:val="14"/>
        </w:numPr>
        <w:spacing w:after="0" w:line="240" w:lineRule="auto"/>
        <w:ind w:left="907"/>
        <w:jc w:val="both"/>
        <w:rPr>
          <w:rFonts w:eastAsia="Times New Roman" w:cs="Times New Roman"/>
          <w:lang w:eastAsia="cs-CZ"/>
        </w:rPr>
      </w:pPr>
      <w:r>
        <w:t xml:space="preserve">autorizace pro ověřování výsledků zeměměřických činností v rozsahu dle § 16f odst. 1 písm. </w:t>
      </w:r>
      <w:r w:rsidRPr="005875FB">
        <w:rPr>
          <w:b/>
        </w:rPr>
        <w:t xml:space="preserve">a) </w:t>
      </w:r>
      <w:r w:rsidRPr="005875FB">
        <w:t>a</w:t>
      </w:r>
      <w:r w:rsidRPr="005875FB">
        <w:rPr>
          <w:b/>
        </w:rPr>
        <w:t xml:space="preserve"> c)</w:t>
      </w:r>
      <w:r w:rsidRPr="005875FB">
        <w:t xml:space="preserve"> </w:t>
      </w:r>
      <w:r>
        <w:t>zákona č. 200/1994 Sb., o zeměměřictví a o změně a doplnění některých zákonů souvisejících s jeho zavedením, ve znění pozdějších předpisů.</w:t>
      </w:r>
      <w:r w:rsidR="005E0F20" w:rsidRPr="005E0F20">
        <w:rPr>
          <w:rFonts w:eastAsia="Times New Roman" w:cs="Times New Roman"/>
          <w:lang w:eastAsia="cs-CZ"/>
        </w:rPr>
        <w:t>;</w:t>
      </w:r>
    </w:p>
    <w:p w14:paraId="40C7A033" w14:textId="56312E07" w:rsidR="005E0F20" w:rsidRPr="005875FB" w:rsidRDefault="005875FB" w:rsidP="005875FB">
      <w:pPr>
        <w:numPr>
          <w:ilvl w:val="0"/>
          <w:numId w:val="14"/>
        </w:numPr>
        <w:spacing w:after="0" w:line="240" w:lineRule="auto"/>
        <w:ind w:left="907"/>
        <w:jc w:val="both"/>
      </w:pPr>
      <w:r w:rsidRPr="005875FB">
        <w:t>Zadavatel požaduje předložení autorizace dle § 45i odst. 3) ve smyslu § 67 zákona č. 114/1992 Sb., o ochraně přírody a krajiny, ve znění pozdějších předpisů.</w:t>
      </w:r>
    </w:p>
    <w:p w14:paraId="45599E24" w14:textId="77777777" w:rsidR="005E0F20" w:rsidRPr="005E0F20" w:rsidRDefault="005E0F20" w:rsidP="005E0F20">
      <w:pPr>
        <w:spacing w:after="0" w:line="240" w:lineRule="auto"/>
        <w:ind w:left="425"/>
        <w:jc w:val="both"/>
        <w:rPr>
          <w:rFonts w:eastAsia="Times New Roman" w:cs="Times New Roman"/>
          <w:lang w:eastAsia="cs-CZ"/>
        </w:rPr>
      </w:pPr>
    </w:p>
    <w:p w14:paraId="1A14AE36" w14:textId="77777777" w:rsidR="005E0F20" w:rsidRPr="005E0F20" w:rsidRDefault="005E0F20" w:rsidP="005E0F20">
      <w:pPr>
        <w:spacing w:after="0" w:line="240" w:lineRule="auto"/>
        <w:ind w:firstLine="426"/>
        <w:jc w:val="both"/>
        <w:rPr>
          <w:rFonts w:eastAsia="Times New Roman" w:cs="Times New Roman"/>
          <w:lang w:eastAsia="cs-CZ"/>
        </w:rPr>
      </w:pPr>
    </w:p>
    <w:p w14:paraId="266C0D02"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Technická kvalifikace</w:t>
      </w:r>
    </w:p>
    <w:p w14:paraId="1A3BD2D5" w14:textId="77777777" w:rsidR="005E0F20" w:rsidRPr="005E0F20" w:rsidRDefault="005E0F20" w:rsidP="005E0F20">
      <w:pPr>
        <w:spacing w:after="0" w:line="240" w:lineRule="auto"/>
        <w:ind w:left="426"/>
        <w:jc w:val="both"/>
        <w:rPr>
          <w:rFonts w:eastAsia="Times New Roman" w:cs="Times New Roman"/>
          <w:highlight w:val="green"/>
          <w:lang w:eastAsia="cs-CZ"/>
        </w:rPr>
      </w:pPr>
    </w:p>
    <w:p w14:paraId="0413E556" w14:textId="77777777" w:rsidR="005E0F20" w:rsidRPr="005E0F20" w:rsidRDefault="005E0F20" w:rsidP="005E0F20">
      <w:pPr>
        <w:spacing w:after="0" w:line="240" w:lineRule="auto"/>
        <w:ind w:left="426"/>
        <w:jc w:val="both"/>
        <w:rPr>
          <w:rFonts w:eastAsia="Times New Roman" w:cs="Times New Roman"/>
          <w:lang w:eastAsia="cs-CZ"/>
        </w:rPr>
      </w:pPr>
      <w:r w:rsidRPr="005875FB">
        <w:rPr>
          <w:rFonts w:eastAsia="Times New Roman" w:cs="Times New Roman"/>
          <w:lang w:eastAsia="cs-CZ"/>
        </w:rPr>
        <w:t>K prokázání splnění technické kvalifikace předloží dodavatel zadavateli následující doklady:</w:t>
      </w:r>
    </w:p>
    <w:p w14:paraId="0A51D150" w14:textId="77777777" w:rsidR="005E0F20" w:rsidRPr="005E0F20" w:rsidRDefault="005E0F20" w:rsidP="005E0F20">
      <w:pPr>
        <w:spacing w:after="0" w:line="240" w:lineRule="auto"/>
        <w:ind w:left="426"/>
        <w:jc w:val="both"/>
        <w:rPr>
          <w:rFonts w:eastAsia="Times New Roman" w:cs="Times New Roman"/>
          <w:lang w:eastAsia="cs-CZ"/>
        </w:rPr>
      </w:pPr>
    </w:p>
    <w:p w14:paraId="7FD79EF5" w14:textId="3543C2E0" w:rsidR="003301AB" w:rsidRDefault="005E0F20" w:rsidP="002864B8">
      <w:pPr>
        <w:numPr>
          <w:ilvl w:val="0"/>
          <w:numId w:val="18"/>
        </w:numPr>
        <w:spacing w:after="0" w:line="240" w:lineRule="auto"/>
        <w:ind w:left="907" w:hanging="340"/>
        <w:jc w:val="both"/>
        <w:rPr>
          <w:rFonts w:eastAsia="Times New Roman" w:cs="Calibri"/>
          <w:lang w:eastAsia="cs-CZ"/>
        </w:rPr>
      </w:pPr>
      <w:r w:rsidRPr="005E0F20">
        <w:rPr>
          <w:rFonts w:eastAsia="Times New Roman" w:cs="Calibri"/>
          <w:lang w:eastAsia="cs-CZ"/>
        </w:rPr>
        <w:t xml:space="preserve">Zadavatel požaduje předložení seznamu ukončených významných služeb obdobného charakteru poskytnutých dodavatelem v posledních </w:t>
      </w:r>
      <w:r w:rsidR="005875FB" w:rsidRPr="005875FB">
        <w:rPr>
          <w:rFonts w:eastAsia="Times New Roman" w:cs="Calibri"/>
          <w:b/>
          <w:bCs/>
          <w:lang w:eastAsia="cs-CZ"/>
        </w:rPr>
        <w:t xml:space="preserve">5 </w:t>
      </w:r>
      <w:r w:rsidRPr="005875FB">
        <w:rPr>
          <w:rFonts w:eastAsia="Times New Roman" w:cs="Calibri"/>
          <w:b/>
          <w:bCs/>
          <w:lang w:eastAsia="cs-CZ"/>
        </w:rPr>
        <w:t>letech</w:t>
      </w:r>
      <w:r w:rsidRPr="005E0F20">
        <w:rPr>
          <w:rFonts w:eastAsia="Times New Roman" w:cs="Calibri"/>
          <w:lang w:eastAsia="cs-CZ"/>
        </w:rPr>
        <w:t xml:space="preserve"> před zahájením výběrového řízení. </w:t>
      </w:r>
    </w:p>
    <w:p w14:paraId="0DFA265A" w14:textId="77777777" w:rsidR="00F749DB" w:rsidRDefault="00F749DB" w:rsidP="00B74B3F">
      <w:pPr>
        <w:spacing w:after="0" w:line="240" w:lineRule="auto"/>
        <w:ind w:left="907"/>
        <w:jc w:val="both"/>
        <w:rPr>
          <w:rFonts w:eastAsia="Times New Roman" w:cs="Calibri"/>
          <w:lang w:eastAsia="cs-CZ"/>
        </w:rPr>
      </w:pPr>
    </w:p>
    <w:p w14:paraId="509DFC39" w14:textId="726AFF67" w:rsidR="00F749DB" w:rsidRDefault="00F749DB" w:rsidP="00B74B3F">
      <w:pPr>
        <w:spacing w:after="0" w:line="240" w:lineRule="auto"/>
        <w:ind w:left="907"/>
        <w:jc w:val="both"/>
      </w:pPr>
      <w:r>
        <w:t xml:space="preserve">Za služby obdobného charakteru se pokládají projektové práce spočívající ve zhotovení </w:t>
      </w:r>
      <w:r w:rsidR="00A23D9B">
        <w:t xml:space="preserve">dokumentace </w:t>
      </w:r>
      <w:r w:rsidR="00840C1B" w:rsidRPr="00A23D9B">
        <w:rPr>
          <w:rStyle w:val="cf01"/>
          <w:rFonts w:asciiTheme="minorHAnsi" w:hAnsiTheme="minorHAnsi"/>
          <w:shd w:val="clear" w:color="auto" w:fill="auto"/>
        </w:rPr>
        <w:t>ve stupn</w:t>
      </w:r>
      <w:r w:rsidR="00A23D9B" w:rsidRPr="00A23D9B">
        <w:rPr>
          <w:rStyle w:val="cf01"/>
          <w:rFonts w:asciiTheme="minorHAnsi" w:hAnsiTheme="minorHAnsi"/>
          <w:shd w:val="clear" w:color="auto" w:fill="auto"/>
        </w:rPr>
        <w:t>i</w:t>
      </w:r>
      <w:r w:rsidR="00A23D9B">
        <w:rPr>
          <w:rStyle w:val="cf01"/>
          <w:rFonts w:asciiTheme="minorHAnsi" w:hAnsiTheme="minorHAnsi"/>
          <w:shd w:val="clear" w:color="auto" w:fill="auto"/>
        </w:rPr>
        <w:t xml:space="preserve"> </w:t>
      </w:r>
      <w:r w:rsidR="00840C1B" w:rsidRPr="00DA4BDA">
        <w:rPr>
          <w:rStyle w:val="cf01"/>
          <w:rFonts w:asciiTheme="minorHAnsi" w:hAnsiTheme="minorHAnsi"/>
          <w:shd w:val="clear" w:color="auto" w:fill="auto"/>
        </w:rPr>
        <w:t>záměr</w:t>
      </w:r>
      <w:r w:rsidR="00A23D9B">
        <w:rPr>
          <w:rStyle w:val="cf01"/>
          <w:rFonts w:asciiTheme="minorHAnsi" w:hAnsiTheme="minorHAnsi"/>
          <w:shd w:val="clear" w:color="auto" w:fill="auto"/>
        </w:rPr>
        <w:t>u</w:t>
      </w:r>
      <w:r w:rsidR="00840C1B" w:rsidRPr="00DA4BDA">
        <w:rPr>
          <w:rStyle w:val="cf01"/>
          <w:rFonts w:asciiTheme="minorHAnsi" w:hAnsiTheme="minorHAnsi"/>
          <w:shd w:val="clear" w:color="auto" w:fill="auto"/>
        </w:rPr>
        <w:t xml:space="preserve"> projektu a doprovodn</w:t>
      </w:r>
      <w:r w:rsidR="00A23D9B">
        <w:rPr>
          <w:rStyle w:val="cf01"/>
          <w:rFonts w:asciiTheme="minorHAnsi" w:hAnsiTheme="minorHAnsi"/>
          <w:shd w:val="clear" w:color="auto" w:fill="auto"/>
        </w:rPr>
        <w:t>é</w:t>
      </w:r>
      <w:r w:rsidR="00840C1B" w:rsidRPr="00DA4BDA">
        <w:rPr>
          <w:rStyle w:val="cf01"/>
          <w:rFonts w:asciiTheme="minorHAnsi" w:hAnsiTheme="minorHAnsi"/>
          <w:shd w:val="clear" w:color="auto" w:fill="auto"/>
        </w:rPr>
        <w:t xml:space="preserve"> dokumentace (dále jen „ZP+DD“) nebo záměr projektu a dokumentace pro vydání rozhodnutí o umístění stavby (dále jen „ZP+DUR“) </w:t>
      </w:r>
      <w:r w:rsidR="00840C1B" w:rsidRPr="00DA4BDA">
        <w:t xml:space="preserve">nebo </w:t>
      </w:r>
      <w:r>
        <w:t xml:space="preserve">dokumentace ve stupni </w:t>
      </w:r>
      <w:r w:rsidRPr="007D63FC">
        <w:t xml:space="preserve">dokumentace pro </w:t>
      </w:r>
      <w:r>
        <w:t xml:space="preserve">vydání rozhodnutí o umístění stavby </w:t>
      </w:r>
      <w:r w:rsidRPr="007D63FC">
        <w:t>(</w:t>
      </w:r>
      <w:r>
        <w:t>dále jen „</w:t>
      </w:r>
      <w:r w:rsidRPr="007D63FC">
        <w:t>DUR</w:t>
      </w:r>
      <w:r>
        <w:t>“</w:t>
      </w:r>
      <w:r w:rsidRPr="007D63FC">
        <w:t xml:space="preserve">) nebo </w:t>
      </w:r>
      <w:r>
        <w:t xml:space="preserve">projektové dokumentace pro </w:t>
      </w:r>
      <w:r>
        <w:lastRenderedPageBreak/>
        <w:t>vydání stavebního povolení (dále jen „DSP“) nebo ve stupních projektové dokumentace pro vydání stavebního povolení a projektové dokumentace pro provádění stavby (dále jen „DSP+PDPS“) nebo ve stupni dokumentace pro vydání společného povolení (dále jen „DUSP“)</w:t>
      </w:r>
      <w:r w:rsidR="009532CF">
        <w:t xml:space="preserve">, resp. projektové dokumentace pro vydání společného povolení podle zákona č. 416/2009 Sb., </w:t>
      </w:r>
      <w:r w:rsidR="009532CF" w:rsidRPr="00EC1519">
        <w:t>o urychlení výstavby dopravní, vodní a energetické infrastruktury a infrastruktury elektronických komunikací (liniový zákon)</w:t>
      </w:r>
      <w:r w:rsidR="009532CF">
        <w:t>, ve znění pozdějších předpisů (dále jen „DUSL“, přičemž pro obě projektové dokumentace pro vydání společného povolení je dále v textu používána společná zkratka „DUSP/DUSL“)</w:t>
      </w:r>
      <w:r>
        <w:t xml:space="preserve"> nebo ve stupních dokumentace pro vydání společného povolení a projektové dokumentace pro provádění stavby (dále jen „DUSP</w:t>
      </w:r>
      <w:r w:rsidR="009532CF">
        <w:t>/DUSL</w:t>
      </w:r>
      <w:r>
        <w:t xml:space="preserve">+PDPS“) </w:t>
      </w:r>
      <w:r w:rsidR="009532CF">
        <w:t xml:space="preserve">nebo ve stupních </w:t>
      </w:r>
      <w:r w:rsidR="009532CF" w:rsidRPr="007D63FC">
        <w:t xml:space="preserve">dokumentace pro </w:t>
      </w:r>
      <w:r w:rsidR="009532CF">
        <w:t xml:space="preserve">vydání rozhodnutí o umístění stavby a projektové dokumentace pro vydání stavebního povolení (dále jen „DUR+DSP“) nebo ve stupních </w:t>
      </w:r>
      <w:r w:rsidR="009532CF" w:rsidRPr="007D63FC">
        <w:t xml:space="preserve">dokumentace pro </w:t>
      </w:r>
      <w:r w:rsidR="009532CF">
        <w:t xml:space="preserve">vydání rozhodnutí o umístění stavby a projektové dokumentace pro vydání stavebního povolení a projektové dokumentace pro provádění stavby (dále jen „DUR+DSP+PDPS“) </w:t>
      </w:r>
      <w:r>
        <w:t xml:space="preserve">dle </w:t>
      </w:r>
      <w:r w:rsidR="009532CF">
        <w:t xml:space="preserve">prováděcích </w:t>
      </w:r>
      <w:r>
        <w:t>právních předpisů</w:t>
      </w:r>
      <w:r w:rsidRPr="00833899">
        <w:rPr>
          <w:rStyle w:val="Znakapoznpodarou"/>
        </w:rPr>
        <w:footnoteReference w:id="1"/>
      </w:r>
      <w:r>
        <w:t xml:space="preserve"> pro </w:t>
      </w:r>
      <w:r w:rsidRPr="005875FB">
        <w:rPr>
          <w:b/>
          <w:bCs/>
        </w:rPr>
        <w:t>stavby železničních drah</w:t>
      </w:r>
      <w:r>
        <w:t xml:space="preserve"> ve smyslu § 5 odst. 1 a </w:t>
      </w:r>
      <w:r w:rsidRPr="00562614">
        <w:t>§ 3 odst. 1 písm.</w:t>
      </w:r>
      <w:r w:rsidR="00562614">
        <w:t xml:space="preserve"> a, b</w:t>
      </w:r>
      <w:r>
        <w:t xml:space="preserve"> zák. č. 266/1994 Sb., o dráhách, ve znění pozdějších předpisů. Za službu obdobného charakteru, resp. projektové práce spočívající ve zhotovení dokumentace ve stupni </w:t>
      </w:r>
      <w:r w:rsidR="00840C1B" w:rsidRPr="00DA4BDA">
        <w:t xml:space="preserve">ZP+DD nebo ZP+DUR nebo </w:t>
      </w:r>
      <w:r>
        <w:t>DUR nebo DSP nebo DSP+PDPS nebo DUSP</w:t>
      </w:r>
      <w:r w:rsidR="009532CF">
        <w:t>/DUSL</w:t>
      </w:r>
      <w:r w:rsidRPr="00195CAC">
        <w:t xml:space="preserve"> </w:t>
      </w:r>
      <w:r>
        <w:t>nebo DUSP</w:t>
      </w:r>
      <w:r w:rsidR="009532CF">
        <w:t xml:space="preserve">/DUSL </w:t>
      </w:r>
      <w:r>
        <w:t>+PDPS</w:t>
      </w:r>
      <w:r w:rsidR="009532CF">
        <w:t xml:space="preserve"> nebo DUR+DSP nebo DUR+DSP+PDPS</w:t>
      </w:r>
      <w:r>
        <w:t xml:space="preserve">, zadavatel považuje rovněž provedení aktualizace dokumentace ve stupni </w:t>
      </w:r>
      <w:r w:rsidR="00840C1B" w:rsidRPr="004750DF">
        <w:t xml:space="preserve">ZP nebo ZP+DD nebo ZP+DUR nebo </w:t>
      </w:r>
      <w:r>
        <w:t>DUR nebo DSP nebo DSP+PDPS nebo DUSP</w:t>
      </w:r>
      <w:r w:rsidR="009532CF">
        <w:t>/DUSL</w:t>
      </w:r>
      <w:r w:rsidRPr="00195CAC">
        <w:t xml:space="preserve"> </w:t>
      </w:r>
      <w:r>
        <w:t>nebo DUSP</w:t>
      </w:r>
      <w:r w:rsidR="009532CF">
        <w:t xml:space="preserve">/DUSL </w:t>
      </w:r>
      <w:r>
        <w:t>+PDPS</w:t>
      </w:r>
      <w:r w:rsidR="009532CF">
        <w:t xml:space="preserve"> nebo DUR+DSP nebo DUR+DSP+PDPS</w:t>
      </w:r>
      <w:r>
        <w:t>.</w:t>
      </w:r>
    </w:p>
    <w:p w14:paraId="57E1F304" w14:textId="77777777" w:rsidR="00F749DB" w:rsidRDefault="00F749DB" w:rsidP="00B74B3F">
      <w:pPr>
        <w:spacing w:after="0" w:line="240" w:lineRule="auto"/>
        <w:ind w:left="907"/>
        <w:jc w:val="both"/>
      </w:pPr>
    </w:p>
    <w:p w14:paraId="1234D844" w14:textId="3E2B599E" w:rsidR="00A778DC" w:rsidRDefault="00A778DC" w:rsidP="005E0F20">
      <w:pPr>
        <w:spacing w:after="0" w:line="240" w:lineRule="auto"/>
        <w:ind w:left="907"/>
        <w:jc w:val="both"/>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157165">
        <w:t xml:space="preserve"> V případě dokumentací ve stupních DUR+DSP nebo DUR+DSP+PDPS musí být stupně DUR a DSP zpracovány a doloženy ke stejné stavbě (bez ohledu na to, zda v rámci jedné smlouvy či nikoli).</w:t>
      </w:r>
    </w:p>
    <w:p w14:paraId="10596D31" w14:textId="77777777" w:rsidR="00EB42B4" w:rsidRPr="005E0F20" w:rsidRDefault="00EB42B4" w:rsidP="005E0F20">
      <w:pPr>
        <w:spacing w:after="0" w:line="240" w:lineRule="auto"/>
        <w:ind w:left="907"/>
        <w:jc w:val="both"/>
        <w:rPr>
          <w:rFonts w:eastAsia="Times New Roman" w:cs="Times New Roman"/>
          <w:lang w:eastAsia="cs-CZ"/>
        </w:rPr>
      </w:pPr>
    </w:p>
    <w:p w14:paraId="51BEA506" w14:textId="430AD57C"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 xml:space="preserve">Dodavatel musí předloženým seznamem významných služeb prokázat, že v uvedeném období poskytl alespoň </w:t>
      </w:r>
      <w:r w:rsidRPr="00562614">
        <w:rPr>
          <w:rFonts w:eastAsia="Times New Roman" w:cs="Times New Roman"/>
          <w:b/>
          <w:bCs/>
          <w:lang w:eastAsia="cs-CZ"/>
        </w:rPr>
        <w:t>2</w:t>
      </w:r>
      <w:r w:rsidRPr="005E0F20">
        <w:rPr>
          <w:rFonts w:eastAsia="Times New Roman" w:cs="Times New Roman"/>
          <w:lang w:eastAsia="cs-CZ"/>
        </w:rPr>
        <w:t xml:space="preserve"> služby obdobného charakteru, jejichž předmětem byly mimo jiné následující činnosti:</w:t>
      </w:r>
      <w:r w:rsidR="00562614">
        <w:rPr>
          <w:rFonts w:eastAsia="Times New Roman" w:cs="Times New Roman"/>
          <w:lang w:eastAsia="cs-CZ"/>
        </w:rPr>
        <w:t xml:space="preserve"> </w:t>
      </w:r>
      <w:r w:rsidR="00974505">
        <w:rPr>
          <w:rFonts w:eastAsia="Times New Roman" w:cs="Times New Roman"/>
          <w:lang w:eastAsia="cs-CZ"/>
        </w:rPr>
        <w:t xml:space="preserve">projektování </w:t>
      </w:r>
      <w:r w:rsidR="00562614" w:rsidRPr="00562614">
        <w:rPr>
          <w:rFonts w:eastAsia="Times New Roman" w:cs="Times New Roman"/>
          <w:b/>
          <w:bCs/>
          <w:lang w:eastAsia="cs-CZ"/>
        </w:rPr>
        <w:t>rekonstrukc</w:t>
      </w:r>
      <w:r w:rsidR="00974505">
        <w:rPr>
          <w:rFonts w:eastAsia="Times New Roman" w:cs="Times New Roman"/>
          <w:b/>
          <w:bCs/>
          <w:lang w:eastAsia="cs-CZ"/>
        </w:rPr>
        <w:t>e</w:t>
      </w:r>
      <w:r w:rsidR="00562614" w:rsidRPr="00562614">
        <w:rPr>
          <w:rFonts w:eastAsia="Times New Roman" w:cs="Times New Roman"/>
          <w:b/>
          <w:bCs/>
          <w:lang w:eastAsia="cs-CZ"/>
        </w:rPr>
        <w:t xml:space="preserve"> nebo novostavb</w:t>
      </w:r>
      <w:r w:rsidR="00974505">
        <w:rPr>
          <w:rFonts w:eastAsia="Times New Roman" w:cs="Times New Roman"/>
          <w:b/>
          <w:bCs/>
          <w:lang w:eastAsia="cs-CZ"/>
        </w:rPr>
        <w:t>y</w:t>
      </w:r>
      <w:r w:rsidR="00562614" w:rsidRPr="00562614">
        <w:rPr>
          <w:rFonts w:eastAsia="Times New Roman" w:cs="Times New Roman"/>
          <w:b/>
          <w:bCs/>
          <w:lang w:eastAsia="cs-CZ"/>
        </w:rPr>
        <w:t xml:space="preserve"> zabezpečovacího zařízení v železniční stanici obdobného charakteru</w:t>
      </w:r>
      <w:r w:rsidRPr="005E0F20">
        <w:rPr>
          <w:rFonts w:eastAsia="Times New Roman" w:cs="Times New Roman"/>
          <w:lang w:eastAsia="cs-CZ"/>
        </w:rPr>
        <w:t>.</w:t>
      </w:r>
    </w:p>
    <w:p w14:paraId="19CDC82D" w14:textId="77777777" w:rsidR="005E0F20" w:rsidRPr="005E0F20" w:rsidRDefault="005E0F20" w:rsidP="005E0F20">
      <w:pPr>
        <w:spacing w:after="0" w:line="240" w:lineRule="auto"/>
        <w:ind w:left="907"/>
        <w:jc w:val="both"/>
        <w:rPr>
          <w:rFonts w:eastAsia="Times New Roman" w:cs="Times New Roman"/>
          <w:lang w:eastAsia="cs-CZ"/>
        </w:rPr>
      </w:pPr>
    </w:p>
    <w:p w14:paraId="06851688" w14:textId="6FC71EB7" w:rsid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 xml:space="preserve">Celkový součet </w:t>
      </w:r>
      <w:r w:rsidR="00F749DB">
        <w:rPr>
          <w:rFonts w:eastAsia="Times New Roman" w:cs="Times New Roman"/>
          <w:lang w:eastAsia="cs-CZ"/>
        </w:rPr>
        <w:t>hodnot</w:t>
      </w:r>
      <w:r w:rsidR="00F749DB" w:rsidRPr="005E0F20">
        <w:rPr>
          <w:rFonts w:eastAsia="Times New Roman" w:cs="Times New Roman"/>
          <w:lang w:eastAsia="cs-CZ"/>
        </w:rPr>
        <w:t xml:space="preserve"> </w:t>
      </w:r>
      <w:r w:rsidRPr="005E0F20">
        <w:rPr>
          <w:rFonts w:eastAsia="Times New Roman" w:cs="Times New Roman"/>
          <w:lang w:eastAsia="cs-CZ"/>
        </w:rPr>
        <w:t>významných služeb obdobného charakteru za poslední</w:t>
      </w:r>
      <w:r w:rsidR="00562614">
        <w:rPr>
          <w:rFonts w:eastAsia="Times New Roman" w:cs="Times New Roman"/>
          <w:lang w:eastAsia="cs-CZ"/>
        </w:rPr>
        <w:t>ch</w:t>
      </w:r>
      <w:r w:rsidRPr="005E0F20">
        <w:rPr>
          <w:rFonts w:eastAsia="Times New Roman" w:cs="Times New Roman"/>
          <w:lang w:eastAsia="cs-CZ"/>
        </w:rPr>
        <w:t xml:space="preserve"> </w:t>
      </w:r>
      <w:r w:rsidR="00562614" w:rsidRPr="00033437">
        <w:rPr>
          <w:rFonts w:eastAsia="Times New Roman" w:cs="Times New Roman"/>
          <w:b/>
          <w:bCs/>
          <w:lang w:eastAsia="cs-CZ"/>
        </w:rPr>
        <w:t>5</w:t>
      </w:r>
      <w:r w:rsidR="00562614" w:rsidRPr="00033437">
        <w:rPr>
          <w:rFonts w:eastAsia="Times New Roman" w:cs="Times New Roman"/>
          <w:lang w:eastAsia="cs-CZ"/>
        </w:rPr>
        <w:t xml:space="preserve"> </w:t>
      </w:r>
      <w:r w:rsidR="00033437">
        <w:rPr>
          <w:rFonts w:eastAsia="Times New Roman" w:cs="Times New Roman"/>
          <w:lang w:eastAsia="cs-CZ"/>
        </w:rPr>
        <w:t xml:space="preserve">roků </w:t>
      </w:r>
      <w:r w:rsidRPr="005E0F20">
        <w:rPr>
          <w:rFonts w:eastAsia="Times New Roman" w:cs="Times New Roman"/>
          <w:lang w:eastAsia="cs-CZ"/>
        </w:rPr>
        <w:t xml:space="preserve">před zahájením výběrového řízení, které dodavatel poskytl, musí dosahovat v souhrnu minimálně </w:t>
      </w:r>
      <w:r w:rsidR="00033437" w:rsidRPr="00033437">
        <w:rPr>
          <w:rFonts w:eastAsia="Times New Roman" w:cs="Times New Roman"/>
          <w:b/>
          <w:bCs/>
          <w:lang w:eastAsia="cs-CZ"/>
        </w:rPr>
        <w:t xml:space="preserve">1 100 000,00 </w:t>
      </w:r>
      <w:r w:rsidRPr="00033437">
        <w:rPr>
          <w:rFonts w:eastAsia="Times New Roman" w:cs="Times New Roman"/>
          <w:b/>
          <w:bCs/>
          <w:lang w:eastAsia="cs-CZ"/>
        </w:rPr>
        <w:t xml:space="preserve">Kč </w:t>
      </w:r>
      <w:r w:rsidRPr="00033437">
        <w:rPr>
          <w:rFonts w:eastAsia="Times New Roman" w:cs="Times New Roman"/>
          <w:lang w:eastAsia="cs-CZ"/>
        </w:rPr>
        <w:t>bez DPH</w:t>
      </w:r>
      <w:r w:rsidRPr="005E0F20">
        <w:rPr>
          <w:rFonts w:eastAsia="Times New Roman" w:cs="Times New Roman"/>
          <w:lang w:eastAsia="cs-CZ"/>
        </w:rPr>
        <w:t xml:space="preserve">, přičemž alespoň jedna služba musí dosahovat </w:t>
      </w:r>
      <w:r w:rsidR="00F749DB">
        <w:rPr>
          <w:rFonts w:eastAsia="Times New Roman" w:cs="Times New Roman"/>
          <w:lang w:eastAsia="cs-CZ"/>
        </w:rPr>
        <w:t>hodnoty</w:t>
      </w:r>
      <w:r w:rsidR="00F749DB" w:rsidRPr="005E0F20">
        <w:rPr>
          <w:rFonts w:eastAsia="Times New Roman" w:cs="Times New Roman"/>
          <w:lang w:eastAsia="cs-CZ"/>
        </w:rPr>
        <w:t xml:space="preserve"> </w:t>
      </w:r>
      <w:r w:rsidRPr="005E0F20">
        <w:rPr>
          <w:rFonts w:eastAsia="Times New Roman" w:cs="Times New Roman"/>
          <w:lang w:eastAsia="cs-CZ"/>
        </w:rPr>
        <w:t xml:space="preserve">nejméně </w:t>
      </w:r>
      <w:r w:rsidR="00033437" w:rsidRPr="00033437">
        <w:rPr>
          <w:rFonts w:eastAsia="Times New Roman" w:cs="Times New Roman"/>
          <w:b/>
          <w:bCs/>
          <w:lang w:eastAsia="cs-CZ"/>
        </w:rPr>
        <w:t>597 000,00</w:t>
      </w:r>
      <w:r w:rsidRPr="00033437">
        <w:rPr>
          <w:rFonts w:eastAsia="Times New Roman" w:cs="Times New Roman"/>
          <w:b/>
          <w:bCs/>
          <w:lang w:eastAsia="cs-CZ"/>
        </w:rPr>
        <w:t xml:space="preserve"> Kč</w:t>
      </w:r>
      <w:r w:rsidRPr="005E0F20">
        <w:rPr>
          <w:rFonts w:eastAsia="Times New Roman" w:cs="Times New Roman"/>
          <w:lang w:eastAsia="cs-CZ"/>
        </w:rPr>
        <w:t xml:space="preserve"> bez DPH.</w:t>
      </w:r>
    </w:p>
    <w:p w14:paraId="3ABE0B04" w14:textId="77777777" w:rsidR="00F749DB" w:rsidRDefault="00F749DB" w:rsidP="005E0F20">
      <w:pPr>
        <w:spacing w:after="0" w:line="240" w:lineRule="auto"/>
        <w:ind w:left="907"/>
        <w:jc w:val="both"/>
        <w:rPr>
          <w:rFonts w:eastAsia="Times New Roman" w:cs="Times New Roman"/>
          <w:lang w:eastAsia="cs-CZ"/>
        </w:rPr>
      </w:pPr>
    </w:p>
    <w:p w14:paraId="27B9675B" w14:textId="2EE223E7" w:rsidR="00F749DB" w:rsidRDefault="00F749DB" w:rsidP="00033437">
      <w:pPr>
        <w:pStyle w:val="Textbezslovn"/>
        <w:spacing w:line="240" w:lineRule="auto"/>
        <w:ind w:left="851"/>
      </w:pPr>
      <w:r>
        <w:t xml:space="preserve">Hodnotou významných služeb se </w:t>
      </w:r>
      <w:r w:rsidRPr="00E74F21">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 V případě dokumentací ve stupních </w:t>
      </w:r>
      <w:r w:rsidR="00840C1B" w:rsidRPr="00DA4BDA">
        <w:t>ZP+DD, ZP+DUR</w:t>
      </w:r>
      <w:r w:rsidR="00840C1B">
        <w:t xml:space="preserve">, </w:t>
      </w:r>
      <w:r>
        <w:t>DSP+PDPS nebo DUSP</w:t>
      </w:r>
      <w:r w:rsidR="00157165">
        <w:t>/DUSL</w:t>
      </w:r>
      <w:r>
        <w:t xml:space="preserve">+PDPS </w:t>
      </w:r>
      <w:r w:rsidR="00157165">
        <w:t xml:space="preserve">nebo DUR+DSP nebo DUR+DSP+PDPS </w:t>
      </w:r>
      <w:r>
        <w:t xml:space="preserve">lze jako hodnotu jedné významné služby doložit součet cen obou uvedených stupňů (tj. součet cen </w:t>
      </w:r>
      <w:r w:rsidR="00840C1B" w:rsidRPr="00DA4BDA">
        <w:t>ZP+DD</w:t>
      </w:r>
      <w:r w:rsidR="00840C1B">
        <w:t>,</w:t>
      </w:r>
      <w:r w:rsidR="00840C1B" w:rsidRPr="00DA4BDA">
        <w:t xml:space="preserve"> ZP+DUR</w:t>
      </w:r>
      <w:r w:rsidR="00840C1B">
        <w:t xml:space="preserve">, </w:t>
      </w:r>
      <w:r>
        <w:t>DSP+PDPS nebo DUSP</w:t>
      </w:r>
      <w:r w:rsidR="00157165">
        <w:t xml:space="preserve">/DUSL </w:t>
      </w:r>
      <w:r>
        <w:t>+PDPS)</w:t>
      </w:r>
      <w:r w:rsidR="00157165">
        <w:t xml:space="preserve"> nebo DUR+DSP nebo DUR+DSP+PDPS</w:t>
      </w:r>
      <w:r>
        <w:t>.</w:t>
      </w:r>
    </w:p>
    <w:p w14:paraId="0EBECBCE" w14:textId="030C80B6" w:rsidR="00F749DB" w:rsidRPr="000045F9" w:rsidRDefault="00F749DB" w:rsidP="00033437">
      <w:pPr>
        <w:pStyle w:val="Textbezslovn"/>
        <w:spacing w:line="240" w:lineRule="auto"/>
        <w:ind w:left="851"/>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w:t>
      </w:r>
      <w:r w:rsidR="00AE754E">
        <w:t xml:space="preserve">, ve znění účinném do 31. 12. </w:t>
      </w:r>
      <w:r w:rsidR="00AE754E">
        <w:lastRenderedPageBreak/>
        <w:t>2023 (dále též „starý stavební zákon“) či ve smyslu § 6 odst. 1 zákona č. 283/2021 Sb., stavební zákon, ve znění pozdějších předpisů (dále též jen „nový stavební zákon“)</w:t>
      </w:r>
      <w:r w:rsidRPr="000045F9">
        <w:t>.</w:t>
      </w:r>
    </w:p>
    <w:p w14:paraId="489D44B9" w14:textId="08568D16" w:rsidR="00F749DB" w:rsidRDefault="00F749DB" w:rsidP="00033437">
      <w:pPr>
        <w:pStyle w:val="Textbezslovn"/>
        <w:spacing w:line="240" w:lineRule="auto"/>
        <w:ind w:left="851"/>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w:t>
      </w:r>
      <w:r w:rsidR="00AE754E">
        <w:t xml:space="preserve"> starého</w:t>
      </w:r>
      <w:r w:rsidRPr="000045F9">
        <w:t xml:space="preserve"> stavebního zákona</w:t>
      </w:r>
      <w:r w:rsidR="00AE754E">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54625176" w14:textId="11B26ECE" w:rsidR="00F749DB" w:rsidRDefault="00F749DB" w:rsidP="00033437">
      <w:pPr>
        <w:pStyle w:val="Textbezslovn"/>
        <w:spacing w:line="240" w:lineRule="auto"/>
        <w:ind w:left="851"/>
      </w:pPr>
      <w:r w:rsidRPr="000045F9">
        <w:t xml:space="preserve">Za rekonstrukci </w:t>
      </w:r>
      <w:r>
        <w:t xml:space="preserve">ani opravu </w:t>
      </w:r>
      <w:r w:rsidRPr="000045F9">
        <w:t>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w:t>
      </w:r>
      <w:r w:rsidR="00610BCA">
        <w:t xml:space="preserve"> starého</w:t>
      </w:r>
      <w:r w:rsidRPr="000045F9">
        <w:t xml:space="preserve"> stavebního zákona</w:t>
      </w:r>
      <w:r w:rsidR="00610BCA">
        <w:t xml:space="preserve"> nebo § 6 odst. 1 nového stavebního zákona</w:t>
      </w:r>
      <w:r w:rsidRPr="000045F9">
        <w:t xml:space="preserve">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ADBF70E" w14:textId="77777777" w:rsidR="00F749DB" w:rsidRDefault="00F749DB" w:rsidP="00033437">
      <w:pPr>
        <w:pStyle w:val="Textbezslovn"/>
        <w:spacing w:line="240" w:lineRule="auto"/>
        <w:ind w:left="851"/>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CED8B05" w14:textId="77777777" w:rsidR="005E0F20" w:rsidRPr="005E0F20" w:rsidRDefault="005E0F20" w:rsidP="00033437">
      <w:pPr>
        <w:spacing w:after="0" w:line="240" w:lineRule="auto"/>
        <w:ind w:left="907"/>
        <w:jc w:val="both"/>
        <w:rPr>
          <w:rFonts w:eastAsia="Times New Roman" w:cs="Times New Roman"/>
          <w:lang w:eastAsia="cs-CZ"/>
        </w:rPr>
      </w:pPr>
    </w:p>
    <w:p w14:paraId="2FFB13C9" w14:textId="19B03BD9" w:rsidR="00205240" w:rsidRDefault="006A0959" w:rsidP="00033437">
      <w:pPr>
        <w:pStyle w:val="Textbezslovn"/>
        <w:spacing w:line="240" w:lineRule="auto"/>
      </w:pPr>
      <w:r w:rsidRPr="005E0F20">
        <w:rPr>
          <w:rFonts w:eastAsia="Times New Roman" w:cs="Times New Roman"/>
          <w:lang w:eastAsia="cs-CZ"/>
        </w:rPr>
        <w:t xml:space="preserve">Doba </w:t>
      </w:r>
      <w:r w:rsidRPr="00033437">
        <w:rPr>
          <w:rFonts w:eastAsia="Times New Roman" w:cs="Times New Roman"/>
          <w:lang w:eastAsia="cs-CZ"/>
        </w:rPr>
        <w:t>5</w:t>
      </w:r>
      <w:r w:rsidRPr="005E0F20">
        <w:rPr>
          <w:rFonts w:eastAsia="Times New Roman" w:cs="Times New Roman"/>
          <w:lang w:eastAsia="cs-CZ"/>
        </w:rPr>
        <w:t xml:space="preserve"> let </w:t>
      </w:r>
      <w:r w:rsidR="00F749DB">
        <w:t xml:space="preserve">před zahájením </w:t>
      </w:r>
      <w:r w:rsidR="009141C5">
        <w:t xml:space="preserve">výběrového </w:t>
      </w:r>
      <w:r w:rsidR="00F749DB">
        <w:t xml:space="preserve">řízení </w:t>
      </w:r>
      <w:r w:rsidRPr="005E0F20">
        <w:rPr>
          <w:rFonts w:eastAsia="Times New Roman" w:cs="Times New Roman"/>
          <w:lang w:eastAsia="cs-CZ"/>
        </w:rPr>
        <w:t xml:space="preserve">se považuje za splněnou, pokud byly </w:t>
      </w:r>
      <w:r w:rsidR="00F749DB">
        <w:t xml:space="preserve">činnosti odpovídající zadavatelem stanovené definici významné </w:t>
      </w:r>
      <w:r w:rsidRPr="005E0F20">
        <w:rPr>
          <w:rFonts w:eastAsia="Times New Roman" w:cs="Times New Roman"/>
          <w:lang w:eastAsia="cs-CZ"/>
        </w:rPr>
        <w:t xml:space="preserve">služby </w:t>
      </w:r>
      <w:r w:rsidR="00F749DB">
        <w:t>dokončeny</w:t>
      </w:r>
      <w:r w:rsidR="00F749DB" w:rsidRPr="005E0F20">
        <w:rPr>
          <w:rFonts w:eastAsia="Times New Roman" w:cs="Times New Roman"/>
          <w:lang w:eastAsia="cs-CZ"/>
        </w:rPr>
        <w:t xml:space="preserve"> </w:t>
      </w:r>
      <w:r w:rsidRPr="005E0F20">
        <w:rPr>
          <w:rFonts w:eastAsia="Times New Roman" w:cs="Times New Roman"/>
          <w:lang w:eastAsia="cs-CZ"/>
        </w:rPr>
        <w:t>v průběhu této doby</w:t>
      </w:r>
      <w:r w:rsidR="00F749DB" w:rsidRPr="00F749DB">
        <w:t xml:space="preserve"> </w:t>
      </w:r>
      <w:r w:rsidR="00F749DB">
        <w:t xml:space="preserve">nebo kdykoli po zahájení </w:t>
      </w:r>
      <w:r w:rsidR="009141C5">
        <w:t xml:space="preserve">výběrového </w:t>
      </w:r>
      <w:r w:rsidR="00F749DB">
        <w:t>řízení včetně doby po uplynutí lhůty pro podání nabídek, a to nejpozději až do doby zadavatelem případně stanovené k předložení údajů a dokladů dle § 46 ZZVZ</w:t>
      </w:r>
      <w:r w:rsidRPr="005E0F20">
        <w:rPr>
          <w:rFonts w:eastAsia="Times New Roman" w:cs="Times New Roman"/>
          <w:lang w:eastAsia="cs-CZ"/>
        </w:rPr>
        <w:t xml:space="preserve">. </w:t>
      </w:r>
      <w:r w:rsidR="00F749DB">
        <w:t>P</w:t>
      </w:r>
      <w:r w:rsidR="00F749DB" w:rsidRPr="00C81CEF">
        <w:t>ro prokázání kvalifikace postačuje, aby byly požadované minimální hodnoty významných služeb dosaženy za celou dobu poskytování významných služeb, nikoliv pouze v průběhu posledních</w:t>
      </w:r>
      <w:r w:rsidR="00473AE4">
        <w:t xml:space="preserve"> </w:t>
      </w:r>
      <w:r w:rsidR="00473AE4" w:rsidRPr="00033437">
        <w:rPr>
          <w:rFonts w:eastAsia="Times New Roman" w:cs="Times New Roman"/>
          <w:lang w:eastAsia="cs-CZ"/>
        </w:rPr>
        <w:t>5</w:t>
      </w:r>
      <w:r w:rsidR="00F749DB" w:rsidRPr="00C81CEF">
        <w:t xml:space="preserve"> let před zahájením </w:t>
      </w:r>
      <w:r w:rsidR="009141C5">
        <w:t xml:space="preserve">výběrového </w:t>
      </w:r>
      <w:r w:rsidR="00F749DB" w:rsidRPr="00C81CEF">
        <w:t>řízení.</w:t>
      </w:r>
      <w:r w:rsidRPr="005E0F20">
        <w:rPr>
          <w:rFonts w:eastAsia="Times New Roman" w:cs="Times New Roman"/>
          <w:lang w:eastAsia="cs-CZ"/>
        </w:rPr>
        <w:t xml:space="preserve"> V případě, že byla referovaná služba, resp. činnost </w:t>
      </w:r>
      <w:r w:rsidR="00F749DB">
        <w:t>či zpracovaný příslušný stupeň dokumentace,</w:t>
      </w:r>
      <w:r w:rsidR="00F749DB" w:rsidRPr="0048047A">
        <w:t xml:space="preserve"> </w:t>
      </w:r>
      <w:r w:rsidRPr="005E0F20">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t xml:space="preserve">v uvedené době </w:t>
      </w:r>
      <w:r w:rsidR="00EB42B4">
        <w:rPr>
          <w:rFonts w:eastAsia="Times New Roman" w:cs="Times New Roman"/>
          <w:lang w:eastAsia="cs-CZ"/>
        </w:rPr>
        <w:t>dokončeno plnění</w:t>
      </w:r>
      <w:r w:rsidR="00F749DB">
        <w:rPr>
          <w:rFonts w:eastAsia="Times New Roman" w:cs="Times New Roman"/>
          <w:lang w:eastAsia="cs-CZ"/>
        </w:rPr>
        <w:t xml:space="preserve">, </w:t>
      </w:r>
      <w:r w:rsidR="00F749DB">
        <w:t>které odpovídá zadavatelem stanovené definici významné služby</w:t>
      </w:r>
      <w:r w:rsidR="00F749DB" w:rsidRPr="00C81CEF">
        <w:t xml:space="preserve"> </w:t>
      </w:r>
      <w:r w:rsidRPr="005E0F20">
        <w:rPr>
          <w:rFonts w:eastAsia="Times New Roman" w:cs="Times New Roman"/>
          <w:lang w:eastAsia="cs-CZ"/>
        </w:rPr>
        <w:t xml:space="preserve">(tj. </w:t>
      </w:r>
      <w:r>
        <w:rPr>
          <w:rFonts w:eastAsia="Times New Roman" w:cs="Times New Roman"/>
          <w:lang w:eastAsia="cs-CZ"/>
        </w:rPr>
        <w:t xml:space="preserve">např. </w:t>
      </w:r>
      <w:r w:rsidRPr="005E0F20">
        <w:rPr>
          <w:rFonts w:eastAsia="Times New Roman" w:cs="Times New Roman"/>
          <w:lang w:eastAsia="cs-CZ"/>
        </w:rPr>
        <w:t>projek</w:t>
      </w:r>
      <w:r>
        <w:rPr>
          <w:rFonts w:eastAsia="Times New Roman" w:cs="Times New Roman"/>
          <w:lang w:eastAsia="cs-CZ"/>
        </w:rPr>
        <w:t>tové</w:t>
      </w:r>
      <w:r w:rsidRPr="005E0F20">
        <w:rPr>
          <w:rFonts w:eastAsia="Times New Roman" w:cs="Times New Roman"/>
          <w:lang w:eastAsia="cs-CZ"/>
        </w:rPr>
        <w:t xml:space="preserve"> práce </w:t>
      </w:r>
      <w:r>
        <w:t xml:space="preserve">spočívající ve zpracování </w:t>
      </w:r>
      <w:r>
        <w:rPr>
          <w:rFonts w:cs="Arial"/>
          <w:bCs/>
        </w:rPr>
        <w:t>dokumentace</w:t>
      </w:r>
      <w:r w:rsidRPr="005E0F20">
        <w:rPr>
          <w:rFonts w:eastAsia="Times New Roman" w:cs="Times New Roman"/>
          <w:lang w:eastAsia="cs-CZ"/>
        </w:rPr>
        <w:t xml:space="preserve"> ve stupni </w:t>
      </w:r>
      <w:r w:rsidR="00840C1B" w:rsidRPr="00CD2598">
        <w:t>ZP+DD nebo ZP+DUR nebo</w:t>
      </w:r>
      <w:r>
        <w:rPr>
          <w:rFonts w:eastAsia="Times New Roman" w:cs="Calibri"/>
          <w:lang w:eastAsia="cs-CZ"/>
        </w:rPr>
        <w:t xml:space="preserve"> </w:t>
      </w:r>
      <w:r w:rsidRPr="005E0F20">
        <w:rPr>
          <w:rFonts w:eastAsia="Times New Roman" w:cs="Times New Roman"/>
          <w:lang w:eastAsia="cs-CZ"/>
        </w:rPr>
        <w:t xml:space="preserve">DUR, </w:t>
      </w:r>
      <w:r w:rsidRPr="00D163A2">
        <w:rPr>
          <w:rFonts w:eastAsia="Times New Roman" w:cs="Times New Roman"/>
          <w:lang w:eastAsia="cs-CZ"/>
        </w:rPr>
        <w:t>nebo DSP nebo DSP+PDPS nebo</w:t>
      </w:r>
      <w:r w:rsidR="00DB2048">
        <w:rPr>
          <w:rFonts w:eastAsia="Times New Roman" w:cs="Times New Roman"/>
          <w:lang w:eastAsia="cs-CZ"/>
        </w:rPr>
        <w:t xml:space="preserve"> DUSP nebo</w:t>
      </w:r>
      <w:r w:rsidRPr="00D163A2">
        <w:rPr>
          <w:rFonts w:eastAsia="Times New Roman" w:cs="Times New Roman"/>
          <w:lang w:eastAsia="cs-CZ"/>
        </w:rPr>
        <w:t xml:space="preserve"> DUSP</w:t>
      </w:r>
      <w:r w:rsidR="00157165">
        <w:rPr>
          <w:rFonts w:eastAsia="Times New Roman" w:cs="Times New Roman"/>
          <w:lang w:eastAsia="cs-CZ"/>
        </w:rPr>
        <w:t>/DUSL</w:t>
      </w:r>
      <w:r w:rsidRPr="00D163A2">
        <w:rPr>
          <w:rFonts w:eastAsia="Times New Roman" w:cs="Times New Roman"/>
          <w:lang w:eastAsia="cs-CZ"/>
        </w:rPr>
        <w:t xml:space="preserve"> nebo DUSP</w:t>
      </w:r>
      <w:r w:rsidR="00157165">
        <w:rPr>
          <w:rFonts w:eastAsia="Times New Roman" w:cs="Times New Roman"/>
          <w:lang w:eastAsia="cs-CZ"/>
        </w:rPr>
        <w:t>/DUSL</w:t>
      </w:r>
      <w:r w:rsidRPr="00D163A2">
        <w:rPr>
          <w:rFonts w:eastAsia="Times New Roman" w:cs="Times New Roman"/>
          <w:lang w:eastAsia="cs-CZ"/>
        </w:rPr>
        <w:t>+PDPS</w:t>
      </w:r>
      <w:r w:rsidR="00157165">
        <w:rPr>
          <w:rFonts w:eastAsia="Times New Roman" w:cs="Times New Roman"/>
          <w:lang w:eastAsia="cs-CZ"/>
        </w:rPr>
        <w:t xml:space="preserve"> </w:t>
      </w:r>
      <w:r w:rsidR="00157165">
        <w:t>nebo DUR+DSP nebo DUR+DSP+</w:t>
      </w:r>
      <w:r w:rsidR="00157165" w:rsidRPr="00033437">
        <w:t>PDPS</w:t>
      </w:r>
      <w:r w:rsidRPr="00033437">
        <w:rPr>
          <w:rFonts w:eastAsia="Times New Roman" w:cs="Times New Roman"/>
          <w:lang w:eastAsia="cs-CZ"/>
        </w:rPr>
        <w:t xml:space="preserve"> pro stavby železničních drah</w:t>
      </w:r>
      <w:r w:rsidRPr="005E0F20">
        <w:rPr>
          <w:rFonts w:eastAsia="Times New Roman" w:cs="Times New Roman"/>
          <w:lang w:eastAsia="cs-CZ"/>
        </w:rPr>
        <w:t>)</w:t>
      </w:r>
      <w:r>
        <w:rPr>
          <w:rFonts w:eastAsia="Times New Roman" w:cs="Times New Roman"/>
          <w:lang w:eastAsia="cs-CZ"/>
        </w:rPr>
        <w:t xml:space="preserve"> </w:t>
      </w:r>
      <w:r>
        <w:t>s tím, že zakázka jako celek (tj. ohledně dalších činností, např. autorského dozoru při realizaci stavby) dokončena není</w:t>
      </w:r>
      <w:r w:rsidRPr="005E0F20">
        <w:rPr>
          <w:rFonts w:eastAsia="Times New Roman" w:cs="Times New Roman"/>
          <w:lang w:eastAsia="cs-CZ"/>
        </w:rPr>
        <w:t>; zároveň však platí, že nestačí</w:t>
      </w:r>
      <w:r w:rsidR="00F749DB">
        <w:rPr>
          <w:rFonts w:eastAsia="Times New Roman" w:cs="Times New Roman"/>
          <w:lang w:eastAsia="cs-CZ"/>
        </w:rPr>
        <w:t xml:space="preserve"> </w:t>
      </w:r>
      <w:r w:rsidR="00F749DB" w:rsidRPr="00C81CEF">
        <w:t>(tj. nepovažuje se za plnění dokončené v požadované době)</w:t>
      </w:r>
      <w:r w:rsidRPr="005E0F20">
        <w:rPr>
          <w:rFonts w:eastAsia="Times New Roman" w:cs="Times New Roman"/>
          <w:lang w:eastAsia="cs-CZ"/>
        </w:rPr>
        <w:t xml:space="preserve">, pokud je v posledních </w:t>
      </w:r>
      <w:r w:rsidRPr="00033437">
        <w:rPr>
          <w:rFonts w:eastAsia="Times New Roman" w:cs="Times New Roman"/>
          <w:lang w:eastAsia="cs-CZ"/>
        </w:rPr>
        <w:t>5</w:t>
      </w:r>
      <w:r w:rsidRPr="005E0F20">
        <w:rPr>
          <w:rFonts w:eastAsia="Times New Roman" w:cs="Times New Roman"/>
          <w:lang w:eastAsia="cs-CZ"/>
        </w:rPr>
        <w:t xml:space="preserve"> letech dokončena služba rozsáhlejšího plnění jako celek</w:t>
      </w:r>
      <w:r w:rsidR="00EB42B4">
        <w:rPr>
          <w:rFonts w:eastAsia="Times New Roman" w:cs="Times New Roman"/>
          <w:lang w:eastAsia="cs-CZ"/>
        </w:rPr>
        <w:t xml:space="preserve"> </w:t>
      </w:r>
      <w:r w:rsidR="00F749DB" w:rsidRPr="00C81CEF">
        <w:t>(např. dokončen autorský dozor při realizaci stavby)</w:t>
      </w:r>
      <w:r w:rsidRPr="005E0F20">
        <w:rPr>
          <w:rFonts w:eastAsia="Times New Roman" w:cs="Times New Roman"/>
          <w:lang w:eastAsia="cs-CZ"/>
        </w:rPr>
        <w:t xml:space="preserve">, avšak plnění </w:t>
      </w:r>
      <w:r w:rsidR="00F749DB">
        <w:t>odpovídající definici významné služby</w:t>
      </w:r>
      <w:r w:rsidRPr="005E0F20">
        <w:rPr>
          <w:rFonts w:eastAsia="Times New Roman" w:cs="Times New Roman"/>
          <w:lang w:eastAsia="cs-CZ"/>
        </w:rPr>
        <w:t xml:space="preserve"> </w:t>
      </w:r>
      <w:r w:rsidR="00F749DB" w:rsidRPr="00C81CEF">
        <w:t xml:space="preserve">(tj. např. zpracování </w:t>
      </w:r>
      <w:r w:rsidR="00F749DB">
        <w:t xml:space="preserve">příslušného stupně </w:t>
      </w:r>
      <w:r w:rsidR="00F749DB" w:rsidRPr="00C81CEF">
        <w:t>projektové dokumentace)</w:t>
      </w:r>
      <w:r w:rsidRPr="005E0F20">
        <w:rPr>
          <w:rFonts w:eastAsia="Times New Roman" w:cs="Times New Roman"/>
          <w:lang w:eastAsia="cs-CZ"/>
        </w:rPr>
        <w:t xml:space="preserve">bylo dokončeno dříve než před </w:t>
      </w:r>
      <w:r w:rsidRPr="00033437">
        <w:rPr>
          <w:rFonts w:eastAsia="Times New Roman" w:cs="Times New Roman"/>
          <w:lang w:eastAsia="cs-CZ"/>
        </w:rPr>
        <w:t>5</w:t>
      </w:r>
      <w:r w:rsidRPr="005E0F20">
        <w:rPr>
          <w:rFonts w:eastAsia="Times New Roman" w:cs="Times New Roman"/>
          <w:lang w:eastAsia="cs-CZ"/>
        </w:rPr>
        <w:t xml:space="preserve"> lety.</w:t>
      </w:r>
      <w:r w:rsidR="00205240" w:rsidRPr="00205240">
        <w:t xml:space="preserve"> </w:t>
      </w:r>
    </w:p>
    <w:p w14:paraId="4E32DF1C" w14:textId="77777777" w:rsidR="00205240" w:rsidRPr="00A778DC" w:rsidRDefault="00205240" w:rsidP="00033437">
      <w:pPr>
        <w:pStyle w:val="Textbezslovn"/>
        <w:spacing w:line="240" w:lineRule="auto"/>
      </w:pPr>
      <w:r w:rsidRPr="00A778DC">
        <w:t xml:space="preserve">Je-li referenční zakázka součástí rozsáhlejšího plnění pro téhož dodavatele (např. zpracování i jiných stupňů předprojektové přípravy či projektové dokumentace, např. studie proveditelnosti, záměru projektu apod.), je pro prokázání splnění kvalifikace relevantní pouze ta jeho část, která odpovídá zadavatelem stanovené definici významné služby. Zadavatel upozorňuje, že z předloženého seznamu musí pro potřeby posouzení </w:t>
      </w:r>
      <w:r w:rsidRPr="00A778DC">
        <w:lastRenderedPageBreak/>
        <w:t>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10A60DE4" w14:textId="77777777" w:rsidR="00205240" w:rsidRPr="00A778DC" w:rsidRDefault="00205240" w:rsidP="00033437">
      <w:pPr>
        <w:pStyle w:val="Textbezslovn"/>
        <w:spacing w:line="240" w:lineRule="auto"/>
      </w:pPr>
      <w:r w:rsidRPr="00A778DC">
        <w:t>Pro odstranění pochybností zadavatel k výše uvedenému upřesňuje, že:</w:t>
      </w:r>
    </w:p>
    <w:p w14:paraId="4D6F99B3" w14:textId="76199092" w:rsidR="00205240" w:rsidRPr="00A778DC" w:rsidRDefault="00205240" w:rsidP="00033437">
      <w:pPr>
        <w:pStyle w:val="Odrka1-2-"/>
        <w:spacing w:line="240" w:lineRule="auto"/>
      </w:pPr>
      <w:r w:rsidRPr="00A778DC">
        <w:t xml:space="preserve">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w:t>
      </w:r>
      <w:r w:rsidR="0030703F">
        <w:t>posouzení shody nebo vhodnosti pro použití prvku interoperability či ES prohlášení o ověření subsystému</w:t>
      </w:r>
      <w:r w:rsidRPr="00A778DC">
        <w:t>, zpracování nákladů stavby, zpracování v</w:t>
      </w:r>
      <w:r w:rsidR="0030703F">
        <w:t> </w:t>
      </w:r>
      <w:r w:rsidRPr="00A778DC">
        <w:t>režimu BIM;</w:t>
      </w:r>
    </w:p>
    <w:p w14:paraId="4D6858DE" w14:textId="4DCC37E9" w:rsidR="00205240" w:rsidRPr="00A778DC" w:rsidRDefault="00205240" w:rsidP="00033437">
      <w:pPr>
        <w:pStyle w:val="Odrka1-2-"/>
        <w:spacing w:line="240" w:lineRule="auto"/>
      </w:pPr>
      <w:r w:rsidRPr="00A778DC">
        <w:t xml:space="preserve">pro potřeby doložení referenčních zakázek (významných služeb) se zakázka na projektové práce spočívající ve zpracování </w:t>
      </w:r>
      <w:r w:rsidRPr="00A778DC">
        <w:rPr>
          <w:rFonts w:cs="Arial"/>
          <w:bCs/>
        </w:rPr>
        <w:t xml:space="preserve">dokumentace </w:t>
      </w:r>
      <w:r w:rsidRPr="00A778DC">
        <w:t xml:space="preserve">ve stupni </w:t>
      </w:r>
      <w:r w:rsidR="00840C1B" w:rsidRPr="00BC1AB2">
        <w:t xml:space="preserve">ZP nebo ZP+DD nebo ZP+DUR nebo </w:t>
      </w:r>
      <w:r w:rsidRPr="00A778DC">
        <w:t>DUR nebo DSP nebo DSP+PDPS nebo DUSP</w:t>
      </w:r>
      <w:r w:rsidR="00157165">
        <w:t>/DUSL</w:t>
      </w:r>
      <w:r w:rsidRPr="00A778DC">
        <w:t xml:space="preserve"> nebo DUSP</w:t>
      </w:r>
      <w:r w:rsidR="00157165">
        <w:t>/DUSL</w:t>
      </w:r>
      <w:r w:rsidR="00157165" w:rsidRPr="00A778DC">
        <w:t xml:space="preserve"> </w:t>
      </w:r>
      <w:r w:rsidRPr="00A778DC">
        <w:t xml:space="preserve">+PDPS </w:t>
      </w:r>
      <w:r w:rsidR="00157165">
        <w:t xml:space="preserve">nebo DUR+DSP nebo DUR+DSP+PDPS </w:t>
      </w:r>
      <w:r w:rsidRPr="00A778DC">
        <w:t xml:space="preserve">považuje za dokončenou definitivním předáním </w:t>
      </w:r>
      <w:r w:rsidR="00840C1B" w:rsidRPr="00BC1AB2">
        <w:t xml:space="preserve">ZP nebo ZP+DD nebo ZP+DUR nebo </w:t>
      </w:r>
      <w:r w:rsidRPr="00A778DC">
        <w:t>DUR nebo DSP nebo DSP+PDPS nebo DUSP</w:t>
      </w:r>
      <w:r w:rsidR="00157165">
        <w:t>/DUSL</w:t>
      </w:r>
      <w:r w:rsidRPr="00A778DC">
        <w:t xml:space="preserve"> nebo DUSP</w:t>
      </w:r>
      <w:r w:rsidR="00157165">
        <w:t>/DUSL</w:t>
      </w:r>
      <w:r w:rsidR="00157165" w:rsidRPr="00A778DC">
        <w:t xml:space="preserve"> </w:t>
      </w:r>
      <w:r w:rsidRPr="00A778DC">
        <w:t>+PDPS</w:t>
      </w:r>
      <w:r w:rsidR="00157165" w:rsidRPr="00157165">
        <w:t xml:space="preserve"> </w:t>
      </w:r>
      <w:r w:rsidR="00157165">
        <w:t>nebo DUR+DSP nebo DUR+DSP+PDPS</w:t>
      </w:r>
      <w:r w:rsidR="0030703F">
        <w:t xml:space="preserve"> včetně dokladové části</w:t>
      </w:r>
      <w:r w:rsidRPr="00A778DC">
        <w:t>, příp. jejich aktualizace, objednateli po zapracování všech připomínek a jejím převzetím objednatelem, a to bez případného podání žádosti o územní rozhodnutí, územní souhlas, stavební povolení</w:t>
      </w:r>
      <w:r w:rsidR="0030703F">
        <w:t>,</w:t>
      </w:r>
      <w:r w:rsidRPr="00A778DC">
        <w:t xml:space="preserve"> společné povolení</w:t>
      </w:r>
      <w:r w:rsidR="0030703F">
        <w:t xml:space="preserve"> nebo povolení záměru (povolení </w:t>
      </w:r>
      <w:proofErr w:type="spellStart"/>
      <w:r w:rsidR="0030703F">
        <w:t>staby</w:t>
      </w:r>
      <w:proofErr w:type="spellEnd"/>
      <w:r w:rsidR="0030703F">
        <w:t>)</w:t>
      </w:r>
      <w:r w:rsidRPr="00A778DC">
        <w:t>, je-li součástí plnění zakázky.</w:t>
      </w:r>
    </w:p>
    <w:p w14:paraId="37262B9E" w14:textId="77777777" w:rsidR="00205240" w:rsidRDefault="00205240" w:rsidP="00205240">
      <w:pPr>
        <w:spacing w:after="0" w:line="240" w:lineRule="auto"/>
        <w:ind w:left="907"/>
        <w:jc w:val="both"/>
      </w:pPr>
    </w:p>
    <w:p w14:paraId="4E64269D" w14:textId="77777777"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14:paraId="732A232F"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jinými dodavateli, a to v rozsahu, v jakém se na plnění zakázky podílel, nebo</w:t>
      </w:r>
    </w:p>
    <w:p w14:paraId="3294AD39"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b)</w:t>
      </w:r>
      <w:r w:rsidRPr="005E0F20">
        <w:rPr>
          <w:rFonts w:eastAsia="Times New Roman" w:cs="Times New Roman"/>
          <w:lang w:eastAsia="cs-CZ"/>
        </w:rPr>
        <w:tab/>
        <w:t>jako poddodavatel, a to v rozsahu, v jakém se na plnění zakázky podílel.</w:t>
      </w:r>
    </w:p>
    <w:p w14:paraId="0CC633F5" w14:textId="77777777" w:rsidR="005E0F20" w:rsidRPr="005E0F20" w:rsidRDefault="005E0F20" w:rsidP="005E0F20">
      <w:pPr>
        <w:spacing w:after="0" w:line="240" w:lineRule="auto"/>
        <w:ind w:left="907"/>
        <w:jc w:val="both"/>
        <w:rPr>
          <w:rFonts w:eastAsia="Times New Roman" w:cs="Times New Roman"/>
          <w:lang w:eastAsia="cs-CZ"/>
        </w:rPr>
      </w:pPr>
    </w:p>
    <w:p w14:paraId="3B981E4E" w14:textId="77777777" w:rsidR="00F16574" w:rsidRDefault="00F16574" w:rsidP="00F16574">
      <w:pPr>
        <w:spacing w:after="0" w:line="240" w:lineRule="auto"/>
        <w:ind w:left="907"/>
        <w:jc w:val="both"/>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11E361C0" w14:textId="77777777" w:rsidR="00206E88" w:rsidRDefault="00206E88" w:rsidP="00F16574">
      <w:pPr>
        <w:spacing w:after="0" w:line="240" w:lineRule="auto"/>
        <w:ind w:left="907"/>
        <w:jc w:val="both"/>
      </w:pPr>
    </w:p>
    <w:p w14:paraId="22788F44" w14:textId="50270B3A" w:rsidR="00206E88" w:rsidRPr="00FC44E6" w:rsidRDefault="00206E88" w:rsidP="00F16574">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2AC40616" w14:textId="77777777" w:rsidR="005E0F20" w:rsidRPr="005E0F20" w:rsidRDefault="005E0F20" w:rsidP="005E0F20">
      <w:pPr>
        <w:spacing w:after="0" w:line="240" w:lineRule="auto"/>
        <w:ind w:left="907"/>
        <w:jc w:val="both"/>
        <w:rPr>
          <w:rFonts w:eastAsia="Times New Roman" w:cs="Times New Roman"/>
          <w:lang w:eastAsia="cs-CZ"/>
        </w:rPr>
      </w:pPr>
    </w:p>
    <w:p w14:paraId="1A5DB562" w14:textId="7C9F4AA4" w:rsidR="005E0F20" w:rsidRPr="00033437" w:rsidRDefault="005E0F20" w:rsidP="00033437">
      <w:pPr>
        <w:numPr>
          <w:ilvl w:val="0"/>
          <w:numId w:val="18"/>
        </w:numPr>
        <w:spacing w:after="0" w:line="240" w:lineRule="auto"/>
        <w:ind w:left="907" w:hanging="340"/>
        <w:jc w:val="both"/>
        <w:rPr>
          <w:rFonts w:eastAsia="Times New Roman" w:cs="Times New Roman"/>
          <w:lang w:eastAsia="cs-CZ"/>
        </w:rPr>
      </w:pPr>
      <w:r w:rsidRPr="00033437">
        <w:rPr>
          <w:rFonts w:eastAsia="Times New Roman" w:cs="Times New Roman"/>
          <w:lang w:eastAsia="cs-CZ"/>
        </w:rPr>
        <w:t xml:space="preserve">Zadavatel požaduje předložení seznamu personálu dodavatele. </w:t>
      </w:r>
      <w:r w:rsidR="00E01E0A" w:rsidRPr="00033437">
        <w:t xml:space="preserve">Pro každou osobu odborného personálu v níže uvedené funkci, s výjimkou autorizovaného zeměměřického inženýra, může být za účelem splnění kvalifikace doložena pouze jedna fyzická osoba. </w:t>
      </w:r>
      <w:r w:rsidRPr="00033437">
        <w:rPr>
          <w:rFonts w:eastAsia="Times New Roman" w:cs="Times New Roman"/>
          <w:lang w:eastAsia="cs-CZ"/>
        </w:rPr>
        <w:t>Jednotlivé požadavky na kvalifikační kritéria u každé jednotlivé funkce</w:t>
      </w:r>
      <w:r w:rsidR="00E01E0A" w:rsidRPr="00033437">
        <w:rPr>
          <w:rFonts w:eastAsia="Times New Roman" w:cs="Times New Roman"/>
          <w:lang w:eastAsia="cs-CZ"/>
        </w:rPr>
        <w:t xml:space="preserve">, s výjimkou </w:t>
      </w:r>
      <w:r w:rsidR="00E01E0A" w:rsidRPr="00033437">
        <w:t>autorizace pro ověřování výsledků zeměměřických činností u osoby autorizovaného zeměměřického inženýra</w:t>
      </w:r>
      <w:r w:rsidR="00E01E0A" w:rsidRPr="00033437">
        <w:rPr>
          <w:rFonts w:eastAsia="Times New Roman" w:cs="Times New Roman"/>
          <w:lang w:eastAsia="cs-CZ"/>
        </w:rPr>
        <w:t>,</w:t>
      </w:r>
      <w:r w:rsidRPr="00033437">
        <w:rPr>
          <w:rFonts w:eastAsia="Times New Roman" w:cs="Times New Roman"/>
          <w:lang w:eastAsia="cs-CZ"/>
        </w:rPr>
        <w:t xml:space="preserve"> nelze jakkoliv rozdělit mezi více fyzických osob, takže u téže funkce člena personálu nemůže být prokázáno splnění např. požadované</w:t>
      </w:r>
      <w:r w:rsidR="00E01E0A" w:rsidRPr="00033437">
        <w:rPr>
          <w:rFonts w:eastAsia="Times New Roman" w:cs="Times New Roman"/>
          <w:lang w:eastAsia="cs-CZ"/>
        </w:rPr>
        <w:t xml:space="preserve"> praxe</w:t>
      </w:r>
      <w:r w:rsidRPr="00033437">
        <w:rPr>
          <w:rFonts w:eastAsia="Times New Roman" w:cs="Times New Roman"/>
          <w:lang w:eastAsia="cs-CZ"/>
        </w:rP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180432C4" w14:textId="77777777" w:rsidR="005E0F20" w:rsidRPr="00033437" w:rsidRDefault="005E0F20" w:rsidP="005E0F20">
      <w:pPr>
        <w:spacing w:after="0" w:line="240" w:lineRule="auto"/>
        <w:ind w:left="907"/>
        <w:jc w:val="both"/>
        <w:rPr>
          <w:rFonts w:eastAsia="Times New Roman" w:cs="Times New Roman"/>
          <w:lang w:eastAsia="cs-CZ"/>
        </w:rPr>
      </w:pPr>
    </w:p>
    <w:p w14:paraId="741C4B96" w14:textId="77777777" w:rsidR="005E0F20" w:rsidRPr="00033437" w:rsidRDefault="005E0F20" w:rsidP="005E0F20">
      <w:pPr>
        <w:spacing w:after="0" w:line="240" w:lineRule="auto"/>
        <w:ind w:left="907"/>
        <w:jc w:val="both"/>
        <w:rPr>
          <w:rFonts w:eastAsia="Times New Roman" w:cs="Times New Roman"/>
          <w:lang w:eastAsia="cs-CZ"/>
        </w:rPr>
      </w:pPr>
      <w:r w:rsidRPr="00033437">
        <w:rPr>
          <w:rFonts w:eastAsia="Times New Roman" w:cs="Times New Roman"/>
          <w:lang w:eastAsia="cs-CZ"/>
        </w:rPr>
        <w:lastRenderedPageBreak/>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w:t>
      </w:r>
      <w:r w:rsidR="00481D8F" w:rsidRPr="00033437">
        <w:rPr>
          <w:rFonts w:eastAsia="Times New Roman" w:cs="Times New Roman"/>
          <w:lang w:eastAsia="cs-CZ"/>
        </w:rPr>
        <w:t>tj. zejména minimálně požadovanou</w:t>
      </w:r>
      <w:r w:rsidRPr="00033437">
        <w:rPr>
          <w:rFonts w:eastAsia="Times New Roman" w:cs="Times New Roman"/>
          <w:lang w:eastAsia="cs-CZ"/>
        </w:rPr>
        <w:t xml:space="preserve"> praxi, zkušenosti, odbornou způsobilost a požadavky na prevenci střetu zájmů.</w:t>
      </w:r>
    </w:p>
    <w:p w14:paraId="7C8CB725" w14:textId="77777777" w:rsidR="005E0F20" w:rsidRPr="00033437" w:rsidRDefault="005E0F20" w:rsidP="005E0F20">
      <w:pPr>
        <w:spacing w:after="0" w:line="240" w:lineRule="auto"/>
        <w:ind w:left="907"/>
        <w:jc w:val="both"/>
        <w:rPr>
          <w:rFonts w:eastAsia="Times New Roman" w:cs="Times New Roman"/>
          <w:lang w:eastAsia="cs-CZ"/>
        </w:rPr>
      </w:pPr>
    </w:p>
    <w:p w14:paraId="3D5AF7CF" w14:textId="17263434" w:rsidR="005E0F20" w:rsidRPr="00033437" w:rsidRDefault="005E0F20" w:rsidP="005E0F20">
      <w:pPr>
        <w:spacing w:after="0" w:line="240" w:lineRule="auto"/>
        <w:ind w:left="907"/>
        <w:jc w:val="both"/>
        <w:rPr>
          <w:rFonts w:eastAsia="Times New Roman" w:cs="Times New Roman"/>
          <w:lang w:eastAsia="cs-CZ"/>
        </w:rPr>
      </w:pPr>
      <w:r w:rsidRPr="00033437">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033437">
        <w:rPr>
          <w:rFonts w:eastAsia="Times New Roman" w:cs="Times New Roman"/>
          <w:b/>
          <w:u w:val="single"/>
          <w:lang w:eastAsia="cs-CZ"/>
        </w:rPr>
        <w:t>Informace o této skutečnosti bude uvedena v</w:t>
      </w:r>
      <w:r w:rsidR="00DB2048">
        <w:rPr>
          <w:rFonts w:eastAsia="Times New Roman" w:cs="Times New Roman"/>
          <w:b/>
          <w:u w:val="single"/>
          <w:lang w:eastAsia="cs-CZ"/>
        </w:rPr>
        <w:t> </w:t>
      </w:r>
      <w:r w:rsidRPr="00033437">
        <w:rPr>
          <w:rFonts w:eastAsia="Times New Roman" w:cs="Times New Roman"/>
          <w:b/>
          <w:u w:val="single"/>
          <w:lang w:eastAsia="cs-CZ"/>
        </w:rPr>
        <w:t>profesním životopisu</w:t>
      </w:r>
      <w:r w:rsidRPr="00033437">
        <w:rPr>
          <w:rFonts w:eastAsia="Times New Roman" w:cs="Times New Roman"/>
          <w:lang w:eastAsia="cs-CZ"/>
        </w:rPr>
        <w:t>. Nesplnění této podmínky může být důvodem pro vyloučení dodavatele z výběrového řízení.</w:t>
      </w:r>
    </w:p>
    <w:p w14:paraId="65E1934B" w14:textId="77777777" w:rsidR="005E0F20" w:rsidRPr="00033437" w:rsidRDefault="005E0F20" w:rsidP="005E0F20">
      <w:pPr>
        <w:spacing w:after="0" w:line="240" w:lineRule="auto"/>
        <w:ind w:left="907"/>
        <w:jc w:val="both"/>
        <w:rPr>
          <w:rFonts w:eastAsia="Times New Roman" w:cs="Times New Roman"/>
          <w:lang w:eastAsia="cs-CZ"/>
        </w:rPr>
      </w:pPr>
    </w:p>
    <w:p w14:paraId="19DC8EF2" w14:textId="77777777" w:rsidR="005E0F20" w:rsidRPr="005E0F20" w:rsidRDefault="005E0F20" w:rsidP="005E0F20">
      <w:pPr>
        <w:spacing w:after="0" w:line="240" w:lineRule="auto"/>
        <w:ind w:left="907"/>
        <w:jc w:val="both"/>
        <w:rPr>
          <w:rFonts w:eastAsia="Times New Roman" w:cs="Times New Roman"/>
          <w:lang w:eastAsia="cs-CZ"/>
        </w:rPr>
      </w:pPr>
      <w:r w:rsidRPr="00033437">
        <w:rPr>
          <w:rFonts w:eastAsia="Times New Roman" w:cs="Times New Roman"/>
          <w:lang w:eastAsia="cs-CZ"/>
        </w:rPr>
        <w:t>Dodavatel v nabídce předloží strukturované profesní životopisy každého člena odborného personálu, doklady o požadované</w:t>
      </w:r>
      <w:r w:rsidR="00481D8F" w:rsidRPr="00033437">
        <w:rPr>
          <w:rFonts w:eastAsia="Times New Roman" w:cs="Times New Roman"/>
          <w:lang w:eastAsia="cs-CZ"/>
        </w:rPr>
        <w:t xml:space="preserve"> praxi</w:t>
      </w:r>
      <w:r w:rsidRPr="00033437">
        <w:rPr>
          <w:rFonts w:eastAsia="Times New Roman" w:cs="Times New Roman"/>
          <w:lang w:eastAsia="cs-CZ"/>
        </w:rPr>
        <w:t xml:space="preserve">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033437">
        <w:rPr>
          <w:rFonts w:eastAsia="Times New Roman" w:cs="Times New Roman"/>
          <w:lang w:eastAsia="cs-CZ"/>
        </w:rPr>
        <w:t>z</w:t>
      </w:r>
      <w:proofErr w:type="gramEnd"/>
      <w:r w:rsidRPr="00033437">
        <w:rPr>
          <w:rFonts w:eastAsia="Times New Roman" w:cs="Times New Roman"/>
          <w:lang w:eastAsia="cs-CZ"/>
        </w:rPr>
        <w:t xml:space="preserve"> dodavatelem předkládaných dokumentů):</w:t>
      </w:r>
    </w:p>
    <w:p w14:paraId="3D64A691" w14:textId="77777777" w:rsidR="005E0F20" w:rsidRPr="005E0F20" w:rsidRDefault="005E0F20" w:rsidP="005E0F20">
      <w:pPr>
        <w:spacing w:after="0" w:line="240" w:lineRule="auto"/>
        <w:ind w:firstLine="567"/>
        <w:jc w:val="both"/>
        <w:rPr>
          <w:rFonts w:eastAsia="Times New Roman" w:cs="Times New Roman"/>
          <w:highlight w:val="green"/>
          <w:lang w:eastAsia="cs-CZ"/>
        </w:rPr>
      </w:pPr>
    </w:p>
    <w:p w14:paraId="741F01AB" w14:textId="77777777" w:rsidR="00033437" w:rsidRPr="00CE4A68" w:rsidRDefault="00033437" w:rsidP="00033437">
      <w:pPr>
        <w:pStyle w:val="Odstavec1-1a"/>
        <w:numPr>
          <w:ilvl w:val="0"/>
          <w:numId w:val="48"/>
        </w:numPr>
        <w:rPr>
          <w:b/>
        </w:rPr>
      </w:pPr>
      <w:r w:rsidRPr="00CE4A68">
        <w:rPr>
          <w:b/>
        </w:rPr>
        <w:t xml:space="preserve">hlavní projektant (HIP) </w:t>
      </w:r>
    </w:p>
    <w:p w14:paraId="648FFB4C" w14:textId="77777777" w:rsidR="00033437" w:rsidRPr="00CE4A68" w:rsidRDefault="00033437" w:rsidP="00033437">
      <w:pPr>
        <w:pStyle w:val="Odrka1-2-"/>
      </w:pPr>
      <w:r w:rsidRPr="00CE4A68">
        <w:t>nejméně 5 let praxe v projektování staveb železničních drah, které obsahovaly alespoň následující činnosti: projektování</w:t>
      </w:r>
      <w:r>
        <w:t xml:space="preserve"> výstavby nebo rekonstrukce dopravních staveb včetně </w:t>
      </w:r>
      <w:r w:rsidRPr="0040187C">
        <w:rPr>
          <w:rFonts w:eastAsia="Times New Roman" w:cs="Arial"/>
          <w:lang w:eastAsia="cs-CZ"/>
        </w:rPr>
        <w:t>zabezpečovacího a sdělovacího zařízení obdobného charakteru</w:t>
      </w:r>
      <w:r w:rsidRPr="00CE4A68">
        <w:t xml:space="preserve">; </w:t>
      </w:r>
      <w:r>
        <w:t xml:space="preserve"> </w:t>
      </w:r>
    </w:p>
    <w:p w14:paraId="02A88E52" w14:textId="4F592B6F" w:rsidR="00033437" w:rsidRPr="00CE4A68" w:rsidRDefault="00033437" w:rsidP="00033437">
      <w:pPr>
        <w:pStyle w:val="Odrka1-2-"/>
      </w:pPr>
      <w:r w:rsidRPr="00CE4A68">
        <w:t xml:space="preserve">autorizace v rozsahu dle § 5 odst. 3 písm. </w:t>
      </w:r>
      <w:r w:rsidRPr="0040187C">
        <w:rPr>
          <w:b/>
          <w:bCs/>
        </w:rPr>
        <w:t>b)</w:t>
      </w:r>
      <w:r>
        <w:t xml:space="preserve"> nebo </w:t>
      </w:r>
      <w:r w:rsidRPr="0040187C">
        <w:rPr>
          <w:b/>
          <w:bCs/>
        </w:rPr>
        <w:t>e)</w:t>
      </w:r>
      <w:r w:rsidRPr="00CE4A68">
        <w:t xml:space="preserve"> zák. č. 360/1992 Sb., o výkonu povolání autorizovaných architektů a o výkonu povolání autorizovaných inženýrů a techniků činných ve výstavbě, ve znění pozdějších předpisů (dále jen „autorizační zákon“), tedy pro dopravní stavby </w:t>
      </w:r>
      <w:r w:rsidR="001D0CC2">
        <w:t xml:space="preserve">nebo </w:t>
      </w:r>
      <w:r w:rsidRPr="00CE4A68">
        <w:t>technologická za</w:t>
      </w:r>
      <w:r>
        <w:t>ř</w:t>
      </w:r>
      <w:r w:rsidRPr="00CE4A68">
        <w:t>ízení</w:t>
      </w:r>
      <w:r>
        <w:t xml:space="preserve"> staveb</w:t>
      </w:r>
      <w:r w:rsidRPr="00CE4A68">
        <w:t xml:space="preserve">; </w:t>
      </w:r>
    </w:p>
    <w:p w14:paraId="17688EFF" w14:textId="5A74D696" w:rsidR="00033437" w:rsidRPr="00CE4A68" w:rsidRDefault="00033437" w:rsidP="00033437">
      <w:pPr>
        <w:pStyle w:val="Odrka1-2-"/>
      </w:pPr>
      <w:r w:rsidRPr="00CE4A68">
        <w:t xml:space="preserve">prokázat zkušenost s plněním alespoň jedné zakázky na projektové práce spočívající ve zpracování dokumentace pro stavby železničních drah ve stupni </w:t>
      </w:r>
      <w:r>
        <w:t xml:space="preserve">ZP+DD, </w:t>
      </w:r>
      <w:r w:rsidRPr="00CE4A68">
        <w:t>DUR nebo DSP nebo DSP+PDPS nebo DUSP/DUSL nebo DUSP/DUSL+PDPS nebo DUR+DSP nebo DUR+DSP+PDPS ve funkci vedoucího týmu nebo zástupce vedoucího týmu</w:t>
      </w:r>
      <w:r w:rsidRPr="005A36E9">
        <w:rPr>
          <w:rFonts w:cs="Arial"/>
          <w:bCs/>
        </w:rPr>
        <w:t>,</w:t>
      </w:r>
      <w:r w:rsidRPr="004949DC">
        <w:rPr>
          <w:rFonts w:cs="Arial"/>
          <w:bCs/>
        </w:rPr>
        <w:t xml:space="preserve"> </w:t>
      </w:r>
      <w:r w:rsidRPr="004949DC">
        <w:t xml:space="preserve">přičemž hodnota zakázky </w:t>
      </w:r>
      <w:r w:rsidRPr="004949DC">
        <w:rPr>
          <w:rFonts w:cs="Arial"/>
          <w:bCs/>
        </w:rPr>
        <w:t xml:space="preserve">musí činit nejméně </w:t>
      </w:r>
      <w:r w:rsidR="00974505">
        <w:rPr>
          <w:rFonts w:cs="Arial"/>
          <w:b/>
          <w:bCs/>
        </w:rPr>
        <w:t xml:space="preserve">358 000,00 </w:t>
      </w:r>
      <w:r w:rsidRPr="004949DC">
        <w:rPr>
          <w:rFonts w:cs="Arial"/>
          <w:b/>
          <w:bCs/>
        </w:rPr>
        <w:t>Kč</w:t>
      </w:r>
      <w:r w:rsidRPr="004949DC">
        <w:rPr>
          <w:rFonts w:cs="Arial"/>
          <w:bCs/>
        </w:rPr>
        <w:t xml:space="preserve"> bez DPH</w:t>
      </w:r>
      <w:r w:rsidRPr="00DE0FA7">
        <w:t xml:space="preserve"> a</w:t>
      </w:r>
      <w:r w:rsidRPr="00CE4A68">
        <w:t xml:space="preserve">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  </w:t>
      </w:r>
    </w:p>
    <w:p w14:paraId="214290C0" w14:textId="77777777" w:rsidR="00033437" w:rsidRPr="00176B71" w:rsidRDefault="00033437" w:rsidP="00033437">
      <w:pPr>
        <w:pStyle w:val="Odstavec1-1a"/>
        <w:numPr>
          <w:ilvl w:val="0"/>
          <w:numId w:val="48"/>
        </w:numPr>
        <w:rPr>
          <w:b/>
        </w:rPr>
      </w:pPr>
      <w:r w:rsidRPr="00176B71">
        <w:rPr>
          <w:b/>
        </w:rPr>
        <w:t xml:space="preserve">zástupce hlavního projektanta  </w:t>
      </w:r>
    </w:p>
    <w:p w14:paraId="11B7E481" w14:textId="77777777" w:rsidR="00033437" w:rsidRPr="00176B71" w:rsidRDefault="00033437" w:rsidP="00033437">
      <w:pPr>
        <w:pStyle w:val="Odrka1-2-"/>
      </w:pPr>
      <w:r w:rsidRPr="00176B71">
        <w:t xml:space="preserve">nejméně 5 let praxe v projektování staveb železničních drah, které obsahovaly alespoň následující činnosti: projektování </w:t>
      </w:r>
      <w:r>
        <w:t>výstavby nebo rekonstrukce zabezpečovacího a sdělovacího zařízení technologických zařízení staveb</w:t>
      </w:r>
      <w:r w:rsidRPr="00176B71">
        <w:t xml:space="preserve">; </w:t>
      </w:r>
    </w:p>
    <w:p w14:paraId="56C5D8AB" w14:textId="77777777" w:rsidR="00033437" w:rsidRPr="00FD427D" w:rsidRDefault="00033437" w:rsidP="00033437">
      <w:pPr>
        <w:pStyle w:val="Odrka1-2-"/>
        <w:rPr>
          <w:b/>
        </w:rPr>
      </w:pPr>
      <w:r w:rsidRPr="00FD427D">
        <w:t xml:space="preserve">autorizace v rozsahu dle § 5 odst. 3 písm. b) nebo e) autorizačního zákona, tedy pro dopravní stavby </w:t>
      </w:r>
      <w:r w:rsidRPr="00FD427D">
        <w:rPr>
          <w:rFonts w:eastAsia="Times New Roman" w:cs="Calibri"/>
          <w:lang w:eastAsia="cs-CZ"/>
        </w:rPr>
        <w:t>nebo technologická zařízení staveb</w:t>
      </w:r>
      <w:r w:rsidRPr="00FD427D">
        <w:t>;</w:t>
      </w:r>
    </w:p>
    <w:p w14:paraId="7F15ED9C" w14:textId="77777777" w:rsidR="00033437" w:rsidRPr="0098490A" w:rsidRDefault="00033437" w:rsidP="00033437">
      <w:pPr>
        <w:pStyle w:val="Odstavec1-1a"/>
        <w:numPr>
          <w:ilvl w:val="0"/>
          <w:numId w:val="48"/>
        </w:numPr>
        <w:rPr>
          <w:b/>
        </w:rPr>
      </w:pPr>
      <w:r w:rsidRPr="0098490A">
        <w:rPr>
          <w:b/>
        </w:rPr>
        <w:t>specialista na pozemní stavby</w:t>
      </w:r>
    </w:p>
    <w:p w14:paraId="0749838B" w14:textId="77777777" w:rsidR="00033437" w:rsidRPr="0098490A" w:rsidRDefault="00033437" w:rsidP="00033437">
      <w:pPr>
        <w:pStyle w:val="Odrka1-2-"/>
      </w:pPr>
      <w:r w:rsidRPr="0098490A">
        <w:t xml:space="preserve">nejméně 5 let praxe v projektování v oboru své specializace (pozemní stavby); </w:t>
      </w:r>
    </w:p>
    <w:p w14:paraId="2A48275E" w14:textId="77777777" w:rsidR="00033437" w:rsidRPr="0098490A" w:rsidRDefault="00033437" w:rsidP="00033437">
      <w:pPr>
        <w:pStyle w:val="Odrka1-2-"/>
      </w:pPr>
      <w:r w:rsidRPr="0098490A">
        <w:t>autorizace v rozsahu dle § 5 odst. 3 písm. a) autorizačního zákona, tedy v oboru pozemní stavby;</w:t>
      </w:r>
    </w:p>
    <w:p w14:paraId="2D1AF9A5" w14:textId="77777777" w:rsidR="00033437" w:rsidRPr="0098490A" w:rsidRDefault="00033437" w:rsidP="00033437">
      <w:pPr>
        <w:pStyle w:val="Odstavec1-1a"/>
        <w:numPr>
          <w:ilvl w:val="0"/>
          <w:numId w:val="48"/>
        </w:numPr>
        <w:rPr>
          <w:b/>
        </w:rPr>
      </w:pPr>
      <w:r w:rsidRPr="0098490A">
        <w:rPr>
          <w:b/>
        </w:rPr>
        <w:lastRenderedPageBreak/>
        <w:t>specialista na zabezpečovací zařízení</w:t>
      </w:r>
    </w:p>
    <w:p w14:paraId="7EE80721" w14:textId="77777777" w:rsidR="00033437" w:rsidRPr="0098490A" w:rsidRDefault="00033437" w:rsidP="00033437">
      <w:pPr>
        <w:pStyle w:val="Odrka1-2-"/>
      </w:pPr>
      <w:r w:rsidRPr="0098490A">
        <w:t>nejméně 5 let praxe v projektování v oboru své specializace (zabezpečovací zařízení);</w:t>
      </w:r>
    </w:p>
    <w:p w14:paraId="2666752D" w14:textId="77777777" w:rsidR="00033437" w:rsidRPr="0098490A" w:rsidRDefault="00033437" w:rsidP="00033437">
      <w:pPr>
        <w:pStyle w:val="Odrka1-2-"/>
      </w:pPr>
      <w:r w:rsidRPr="0098490A">
        <w:t xml:space="preserve">autorizace v rozsahu dle § 5 odst. 3 písm. e) autorizačního zákona, tedy v oboru technologická zařízení staveb; </w:t>
      </w:r>
    </w:p>
    <w:p w14:paraId="43AA0050" w14:textId="77777777" w:rsidR="00033437" w:rsidRPr="0098490A" w:rsidRDefault="00033437" w:rsidP="00033437">
      <w:pPr>
        <w:pStyle w:val="Odstavec1-1a"/>
        <w:numPr>
          <w:ilvl w:val="0"/>
          <w:numId w:val="48"/>
        </w:numPr>
        <w:rPr>
          <w:b/>
        </w:rPr>
      </w:pPr>
      <w:r w:rsidRPr="0098490A">
        <w:rPr>
          <w:b/>
        </w:rPr>
        <w:t>specialista na sdělovací zařízení</w:t>
      </w:r>
    </w:p>
    <w:p w14:paraId="6BDAC30B" w14:textId="77777777" w:rsidR="00033437" w:rsidRPr="0098490A" w:rsidRDefault="00033437" w:rsidP="00033437">
      <w:pPr>
        <w:pStyle w:val="Odrka1-2-"/>
      </w:pPr>
      <w:r w:rsidRPr="0098490A">
        <w:t xml:space="preserve">nejméně 5 let praxe v projektování v oboru své specializace (sdělovací zařízení); </w:t>
      </w:r>
    </w:p>
    <w:p w14:paraId="42796FDD" w14:textId="77777777" w:rsidR="00033437" w:rsidRPr="0098490A" w:rsidRDefault="00033437" w:rsidP="00033437">
      <w:pPr>
        <w:pStyle w:val="Odrka1-2-"/>
      </w:pPr>
      <w:r w:rsidRPr="0098490A">
        <w:t xml:space="preserve">autorizace v rozsahu dle § 5 odst. 3 písm. e) autorizačního zákona, tedy v oboru technologická zařízení staveb; </w:t>
      </w:r>
    </w:p>
    <w:p w14:paraId="47C5364B" w14:textId="77777777" w:rsidR="00033437" w:rsidRPr="0098490A" w:rsidRDefault="00033437" w:rsidP="00033437">
      <w:pPr>
        <w:pStyle w:val="Odstavec1-1a"/>
        <w:numPr>
          <w:ilvl w:val="0"/>
          <w:numId w:val="48"/>
        </w:numPr>
        <w:rPr>
          <w:b/>
        </w:rPr>
      </w:pPr>
      <w:r w:rsidRPr="0098490A">
        <w:rPr>
          <w:b/>
        </w:rPr>
        <w:t>specialista na silnoproudou technologii</w:t>
      </w:r>
    </w:p>
    <w:p w14:paraId="73C0C03F" w14:textId="77777777" w:rsidR="00033437" w:rsidRPr="0098490A" w:rsidRDefault="00033437" w:rsidP="00033437">
      <w:pPr>
        <w:pStyle w:val="Odrka1-2-"/>
      </w:pPr>
      <w:r w:rsidRPr="0098490A">
        <w:t xml:space="preserve">nejméně 5 let praxe v projektování v oboru své specializace (silnoproudá technologie); </w:t>
      </w:r>
    </w:p>
    <w:p w14:paraId="449C2B65" w14:textId="77777777" w:rsidR="00033437" w:rsidRPr="0098490A" w:rsidRDefault="00033437" w:rsidP="00033437">
      <w:pPr>
        <w:pStyle w:val="Odrka1-2-"/>
      </w:pPr>
      <w:r w:rsidRPr="0098490A">
        <w:t xml:space="preserve">autorizace v rozsahu dle § 5 odst. 3 písm. e) autorizačního zákona, tedy v oboru technologická zařízení staveb; </w:t>
      </w:r>
    </w:p>
    <w:p w14:paraId="36399AEF" w14:textId="77777777" w:rsidR="00033437" w:rsidRPr="0098490A" w:rsidRDefault="00033437" w:rsidP="00033437">
      <w:pPr>
        <w:pStyle w:val="Odstavec1-1a"/>
        <w:numPr>
          <w:ilvl w:val="0"/>
          <w:numId w:val="48"/>
        </w:numPr>
        <w:rPr>
          <w:b/>
        </w:rPr>
      </w:pPr>
      <w:r w:rsidRPr="0098490A">
        <w:rPr>
          <w:b/>
        </w:rPr>
        <w:t xml:space="preserve">specialista na hodnocení ekonomické efektivnosti </w:t>
      </w:r>
    </w:p>
    <w:p w14:paraId="5AF9831D" w14:textId="77777777" w:rsidR="00033437" w:rsidRDefault="00033437" w:rsidP="00033437">
      <w:pPr>
        <w:pStyle w:val="Odrka1-2-"/>
      </w:pPr>
      <w:r w:rsidRPr="0098490A">
        <w:t>nejméně 3 roky praxe v oblasti hodnocení ekonomické efektivnosti staveb železničních drah celostátních nebo regionálních;</w:t>
      </w:r>
    </w:p>
    <w:p w14:paraId="5956DB8C" w14:textId="4DE8A162" w:rsidR="005E0F20" w:rsidRPr="00784ED5" w:rsidRDefault="00033437" w:rsidP="00784ED5">
      <w:pPr>
        <w:pStyle w:val="Odrka1-2-"/>
      </w:pPr>
      <w:r w:rsidRPr="0098490A">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zkušenosti, tj. zpracování  hodnocení ekonomické efektivnosti), (</w:t>
      </w:r>
      <w:proofErr w:type="spellStart"/>
      <w:r w:rsidRPr="0098490A">
        <w:t>ii</w:t>
      </w:r>
      <w:proofErr w:type="spellEnd"/>
      <w:r w:rsidRPr="0098490A">
        <w:t xml:space="preserve">)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98490A">
        <w:t>Cost</w:t>
      </w:r>
      <w:proofErr w:type="spellEnd"/>
      <w:r w:rsidRPr="0098490A">
        <w:t xml:space="preserve">-benefit </w:t>
      </w:r>
      <w:proofErr w:type="spellStart"/>
      <w:r w:rsidRPr="0098490A">
        <w:t>Analysis</w:t>
      </w:r>
      <w:proofErr w:type="spellEnd"/>
      <w:r w:rsidRPr="0098490A">
        <w:t xml:space="preserve"> </w:t>
      </w:r>
      <w:proofErr w:type="spellStart"/>
      <w:r w:rsidRPr="0098490A">
        <w:t>of</w:t>
      </w:r>
      <w:proofErr w:type="spellEnd"/>
      <w:r w:rsidRPr="0098490A">
        <w:t xml:space="preserve"> </w:t>
      </w:r>
      <w:proofErr w:type="spellStart"/>
      <w:r w:rsidRPr="0098490A">
        <w:t>Investment</w:t>
      </w:r>
      <w:proofErr w:type="spellEnd"/>
      <w:r w:rsidRPr="0098490A">
        <w:t xml:space="preserve"> </w:t>
      </w:r>
      <w:proofErr w:type="spellStart"/>
      <w:r w:rsidRPr="0098490A">
        <w:t>Projects</w:t>
      </w:r>
      <w:proofErr w:type="spellEnd"/>
      <w:r w:rsidRPr="0098490A">
        <w:t xml:space="preserve">, </w:t>
      </w:r>
      <w:proofErr w:type="spellStart"/>
      <w:r w:rsidRPr="0098490A">
        <w:t>Structural</w:t>
      </w:r>
      <w:proofErr w:type="spellEnd"/>
      <w:r w:rsidRPr="0098490A">
        <w:t xml:space="preserve"> </w:t>
      </w:r>
      <w:proofErr w:type="spellStart"/>
      <w:r w:rsidRPr="0098490A">
        <w:t>Funds</w:t>
      </w:r>
      <w:proofErr w:type="spellEnd"/>
      <w:r w:rsidRPr="0098490A">
        <w:t xml:space="preserve">, </w:t>
      </w:r>
      <w:proofErr w:type="spellStart"/>
      <w:r w:rsidRPr="0098490A">
        <w:t>Cohesion</w:t>
      </w:r>
      <w:proofErr w:type="spellEnd"/>
      <w:r w:rsidRPr="0098490A">
        <w:t xml:space="preserve"> </w:t>
      </w:r>
      <w:proofErr w:type="spellStart"/>
      <w:r w:rsidRPr="0098490A">
        <w:t>Fund</w:t>
      </w:r>
      <w:proofErr w:type="spellEnd"/>
      <w:r w:rsidRPr="0098490A">
        <w:t xml:space="preserve"> and Instrument </w:t>
      </w:r>
      <w:proofErr w:type="spellStart"/>
      <w:r w:rsidRPr="0098490A">
        <w:t>for</w:t>
      </w:r>
      <w:proofErr w:type="spellEnd"/>
      <w:r w:rsidRPr="0098490A">
        <w:t xml:space="preserve"> </w:t>
      </w:r>
      <w:proofErr w:type="spellStart"/>
      <w:r w:rsidRPr="0098490A">
        <w:t>Pre-Accession</w:t>
      </w:r>
      <w:proofErr w:type="spellEnd"/>
      <w:r w:rsidRPr="0098490A">
        <w:t xml:space="preserve">, EK, 06/2008 nebo podle </w:t>
      </w:r>
      <w:proofErr w:type="spellStart"/>
      <w:r w:rsidRPr="0098490A">
        <w:t>Guide</w:t>
      </w:r>
      <w:proofErr w:type="spellEnd"/>
      <w:r w:rsidRPr="0098490A">
        <w:t xml:space="preserve"> to </w:t>
      </w:r>
      <w:proofErr w:type="spellStart"/>
      <w:r w:rsidRPr="0098490A">
        <w:t>Cost</w:t>
      </w:r>
      <w:proofErr w:type="spellEnd"/>
      <w:r w:rsidRPr="0098490A">
        <w:t xml:space="preserve">-benefit </w:t>
      </w:r>
      <w:proofErr w:type="spellStart"/>
      <w:r w:rsidRPr="0098490A">
        <w:t>Analysis</w:t>
      </w:r>
      <w:proofErr w:type="spellEnd"/>
      <w:r w:rsidRPr="0098490A">
        <w:t xml:space="preserve"> </w:t>
      </w:r>
      <w:proofErr w:type="spellStart"/>
      <w:r w:rsidRPr="0098490A">
        <w:t>of</w:t>
      </w:r>
      <w:proofErr w:type="spellEnd"/>
      <w:r w:rsidRPr="0098490A">
        <w:t xml:space="preserve"> </w:t>
      </w:r>
      <w:proofErr w:type="spellStart"/>
      <w:r w:rsidRPr="0098490A">
        <w:t>Investment</w:t>
      </w:r>
      <w:proofErr w:type="spellEnd"/>
      <w:r w:rsidRPr="0098490A">
        <w:t xml:space="preserve"> </w:t>
      </w:r>
      <w:proofErr w:type="spellStart"/>
      <w:r w:rsidRPr="0098490A">
        <w:t>Projects</w:t>
      </w:r>
      <w:proofErr w:type="spellEnd"/>
      <w:r w:rsidRPr="0098490A">
        <w:t xml:space="preserve">, </w:t>
      </w:r>
      <w:proofErr w:type="spellStart"/>
      <w:r w:rsidRPr="0098490A">
        <w:t>Economic</w:t>
      </w:r>
      <w:proofErr w:type="spellEnd"/>
      <w:r w:rsidRPr="0098490A">
        <w:t xml:space="preserve"> </w:t>
      </w:r>
      <w:proofErr w:type="spellStart"/>
      <w:r w:rsidRPr="0098490A">
        <w:t>appraisal</w:t>
      </w:r>
      <w:proofErr w:type="spellEnd"/>
      <w:r w:rsidRPr="0098490A">
        <w:t xml:space="preserve"> </w:t>
      </w:r>
      <w:proofErr w:type="spellStart"/>
      <w:r w:rsidRPr="0098490A">
        <w:t>tool</w:t>
      </w:r>
      <w:proofErr w:type="spellEnd"/>
      <w:r w:rsidRPr="0098490A">
        <w:t xml:space="preserve"> </w:t>
      </w:r>
      <w:proofErr w:type="spellStart"/>
      <w:r w:rsidRPr="0098490A">
        <w:t>for</w:t>
      </w:r>
      <w:proofErr w:type="spellEnd"/>
      <w:r w:rsidRPr="0098490A">
        <w:t xml:space="preserve"> </w:t>
      </w:r>
      <w:proofErr w:type="spellStart"/>
      <w:r w:rsidRPr="0098490A">
        <w:t>Cohesion</w:t>
      </w:r>
      <w:proofErr w:type="spellEnd"/>
      <w:r w:rsidRPr="0098490A">
        <w:t xml:space="preserve"> </w:t>
      </w:r>
      <w:proofErr w:type="spellStart"/>
      <w:r w:rsidRPr="0098490A">
        <w:t>Policy</w:t>
      </w:r>
      <w:proofErr w:type="spellEnd"/>
      <w:r w:rsidRPr="0098490A">
        <w:t xml:space="preserve"> 2014-2020, EK, 12/2014, (</w:t>
      </w:r>
      <w:proofErr w:type="spellStart"/>
      <w:r w:rsidRPr="0098490A">
        <w:t>iii</w:t>
      </w:r>
      <w:proofErr w:type="spellEnd"/>
      <w:r w:rsidRPr="0098490A">
        <w:t xml:space="preserve">) hodnocení ekonomické efektivnosti se týkalo stavby nebo společně hodnoceného souboru staveb železničních drah celostátních nebo regionálních s celkovými investičními náklady (CIN) </w:t>
      </w:r>
      <w:r w:rsidRPr="00784ED5">
        <w:t>minimálně ve výši:</w:t>
      </w:r>
      <w:r>
        <w:t xml:space="preserve"> </w:t>
      </w:r>
      <w:r w:rsidR="001734A1">
        <w:rPr>
          <w:b/>
        </w:rPr>
        <w:t>75</w:t>
      </w:r>
      <w:r w:rsidRPr="00784ED5">
        <w:rPr>
          <w:b/>
        </w:rPr>
        <w:t xml:space="preserve"> 000</w:t>
      </w:r>
      <w:r w:rsidR="001734A1">
        <w:rPr>
          <w:b/>
        </w:rPr>
        <w:t> </w:t>
      </w:r>
      <w:r w:rsidRPr="00784ED5">
        <w:rPr>
          <w:b/>
        </w:rPr>
        <w:t>000</w:t>
      </w:r>
      <w:r w:rsidR="001734A1">
        <w:rPr>
          <w:b/>
        </w:rPr>
        <w:t>,00</w:t>
      </w:r>
      <w:r w:rsidRPr="00784ED5">
        <w:rPr>
          <w:b/>
        </w:rPr>
        <w:t xml:space="preserve"> Kč</w:t>
      </w:r>
      <w:r>
        <w:t xml:space="preserve"> bez DPH.</w:t>
      </w:r>
    </w:p>
    <w:p w14:paraId="74315FA6" w14:textId="77777777" w:rsidR="00556827" w:rsidRPr="005E0F20" w:rsidRDefault="00556827" w:rsidP="005E0F20">
      <w:pPr>
        <w:spacing w:after="0" w:line="240" w:lineRule="auto"/>
        <w:ind w:left="567"/>
        <w:jc w:val="both"/>
        <w:rPr>
          <w:rFonts w:eastAsia="Times New Roman" w:cs="Times New Roman"/>
          <w:lang w:eastAsia="cs-CZ"/>
        </w:rPr>
      </w:pPr>
    </w:p>
    <w:p w14:paraId="252F62AF" w14:textId="77777777" w:rsidR="00556827" w:rsidRPr="00BA672F" w:rsidRDefault="00556827" w:rsidP="00556827">
      <w:pPr>
        <w:numPr>
          <w:ilvl w:val="0"/>
          <w:numId w:val="22"/>
        </w:numPr>
        <w:tabs>
          <w:tab w:val="left" w:pos="1985"/>
        </w:tabs>
        <w:spacing w:after="0" w:line="240" w:lineRule="auto"/>
        <w:rPr>
          <w:rStyle w:val="Tun9b"/>
          <w:b w:val="0"/>
          <w:u w:val="single"/>
        </w:rPr>
      </w:pPr>
      <w:r w:rsidRPr="00BA672F">
        <w:rPr>
          <w:rStyle w:val="Tun9b"/>
          <w:b w:val="0"/>
          <w:u w:val="single"/>
        </w:rPr>
        <w:t>Požadavek na prokázání kvalifikace poddodavatele</w:t>
      </w:r>
    </w:p>
    <w:p w14:paraId="25E9A553" w14:textId="77777777" w:rsidR="00556827" w:rsidRPr="00204188" w:rsidRDefault="00556827" w:rsidP="00556827">
      <w:pPr>
        <w:tabs>
          <w:tab w:val="left" w:pos="1985"/>
        </w:tabs>
        <w:spacing w:after="0" w:line="240" w:lineRule="auto"/>
        <w:ind w:left="1146"/>
        <w:rPr>
          <w:rStyle w:val="Tun9b"/>
          <w:u w:val="single"/>
        </w:rPr>
      </w:pPr>
    </w:p>
    <w:p w14:paraId="0F781B26" w14:textId="77777777" w:rsidR="00556827" w:rsidRDefault="00556827" w:rsidP="00556827">
      <w:pPr>
        <w:pStyle w:val="Textbezslovn"/>
      </w:pPr>
      <w:r>
        <w:t xml:space="preserve">Zadavatel požaduje, aby dodavatel u všech poddodavatelů uvedených </w:t>
      </w:r>
      <w:r w:rsidRPr="004A06AE">
        <w:t>v Příloze č. 3</w:t>
      </w:r>
      <w:r>
        <w:t xml:space="preserve"> </w:t>
      </w:r>
      <w:r w:rsidR="00F06C8A">
        <w:t>této Výzvy</w:t>
      </w:r>
      <w:r>
        <w:t>, kteří jsou dodavateli při podání nabídky známi, prokázal:</w:t>
      </w:r>
    </w:p>
    <w:p w14:paraId="0DB64AEA" w14:textId="77777777" w:rsidR="00556827" w:rsidRDefault="00556827" w:rsidP="00556827">
      <w:pPr>
        <w:pStyle w:val="Odrka1-1"/>
      </w:pPr>
      <w:r>
        <w:t>základní způsobilost podle čl. 9.1 písm. a) této Výzvy, a to způsobem uvedeným v čl. 9.1 této Výzvy.</w:t>
      </w:r>
    </w:p>
    <w:p w14:paraId="256498C6" w14:textId="7413B50C" w:rsidR="00556827" w:rsidRDefault="00556827" w:rsidP="00556827">
      <w:pPr>
        <w:pStyle w:val="Textbezslovn"/>
      </w:pPr>
      <w:r>
        <w:t>K</w:t>
      </w:r>
      <w:r w:rsidRPr="004679D1">
        <w:t xml:space="preserve">valifikace poddodavatelů </w:t>
      </w:r>
      <w:r>
        <w:t xml:space="preserve">požadovaná v tomto článku </w:t>
      </w:r>
      <w:r w:rsidRPr="004679D1">
        <w:t>se prokazuje ke stejnému datu jako kvalifikace účastníka</w:t>
      </w:r>
      <w:r w:rsidR="005517B2">
        <w:t xml:space="preserve">. </w:t>
      </w:r>
      <w:r w:rsidR="005517B2" w:rsidRPr="00A33295">
        <w:t xml:space="preserve">V případě změny této kvalifikace v průběhu výběrového řízení je dodavatel povinen postupovat dle č. </w:t>
      </w:r>
      <w:r w:rsidR="005517B2">
        <w:t>9</w:t>
      </w:r>
      <w:r w:rsidR="005517B2" w:rsidRPr="00A33295">
        <w:t>.8 této Výzvy obdobně.</w:t>
      </w:r>
    </w:p>
    <w:p w14:paraId="1F45AC63" w14:textId="331592E2" w:rsidR="00556827" w:rsidRDefault="00556827" w:rsidP="00556827">
      <w:pPr>
        <w:pStyle w:val="Textbezslovn"/>
      </w:pPr>
      <w:r>
        <w:lastRenderedPageBreak/>
        <w:t>Zadavatel může požadovat nahrazení poddodavatele, který neprokáže splnění zadavatelem požadovaných kritérií způsobilosti uvedených shora v tomto článku nebo</w:t>
      </w:r>
      <w:r w:rsidR="00B50F6E">
        <w:t xml:space="preserve"> </w:t>
      </w:r>
      <w:r w:rsidR="00B50F6E" w:rsidRPr="00A33295">
        <w:t>v případě jeho nezpůsobilosti; důvody nezpůsobilosti se posuzují podle § 48 odst. 5 nebo 6 ZZVZ obdobně</w:t>
      </w:r>
      <w:r w:rsidR="00B50F6E">
        <w:t>.</w:t>
      </w:r>
      <w:r>
        <w:t xml:space="preserve"> </w:t>
      </w:r>
    </w:p>
    <w:p w14:paraId="4EF31E3E" w14:textId="0109E2D0" w:rsidR="00556827" w:rsidRDefault="00556827" w:rsidP="00556827">
      <w:pPr>
        <w:pStyle w:val="Textbezslovn"/>
      </w:pPr>
      <w:r>
        <w:t xml:space="preserve">Zadavatel výslovně upozorňuje, že pokud se jedná o článek 16. odst. </w:t>
      </w:r>
      <w:r w:rsidR="00F16574">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FDC06EA" w14:textId="77777777" w:rsidR="00556827" w:rsidRDefault="00556827" w:rsidP="00556827">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48FB51EC" w14:textId="77777777" w:rsidR="005E0F20" w:rsidRPr="005E0F20" w:rsidRDefault="005E0F20" w:rsidP="005E0F20">
      <w:pPr>
        <w:spacing w:after="0" w:line="240" w:lineRule="auto"/>
        <w:ind w:left="907"/>
        <w:jc w:val="both"/>
        <w:rPr>
          <w:rFonts w:eastAsia="Times New Roman" w:cs="Times New Roman"/>
          <w:lang w:eastAsia="cs-CZ"/>
        </w:rPr>
      </w:pPr>
    </w:p>
    <w:p w14:paraId="6C82AE16" w14:textId="77777777" w:rsidR="005E0F20" w:rsidRPr="005E0F20" w:rsidRDefault="005E0F20" w:rsidP="002864B8">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Obecně k prokazování kvalifikace</w:t>
      </w:r>
    </w:p>
    <w:p w14:paraId="6C5D7CA6" w14:textId="5F4120EA"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B50F6E">
        <w:rPr>
          <w:rFonts w:eastAsia="Times New Roman" w:cs="Times New Roman"/>
          <w:lang w:eastAsia="cs-CZ"/>
        </w:rPr>
        <w:t>dodavatele</w:t>
      </w:r>
      <w:r w:rsidRPr="005E0F20">
        <w:rPr>
          <w:rFonts w:eastAsia="Times New Roman" w:cs="Times New Roman"/>
          <w:lang w:eastAsia="cs-CZ"/>
        </w:rPr>
        <w:t xml:space="preserve"> řízení o prokázání jeho kvalifikace, a to i prostřednictvím jiné osoby, nahrazující doklady vydané orgány veřejné správy nebo třetími stranami na formuláři zpřístupněném v informačním systému e-</w:t>
      </w:r>
      <w:proofErr w:type="spellStart"/>
      <w:r w:rsidRPr="005E0F20">
        <w:rPr>
          <w:rFonts w:eastAsia="Times New Roman" w:cs="Times New Roman"/>
          <w:lang w:eastAsia="cs-CZ"/>
        </w:rPr>
        <w:t>Certis</w:t>
      </w:r>
      <w:proofErr w:type="spellEnd"/>
      <w:r w:rsidRPr="005E0F20">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B50F6E">
        <w:rPr>
          <w:rFonts w:eastAsia="Times New Roman" w:cs="Times New Roman"/>
          <w:lang w:eastAsia="cs-CZ"/>
        </w:rPr>
        <w:t xml:space="preserve">písemným </w:t>
      </w:r>
      <w:r w:rsidRPr="005E0F20">
        <w:rPr>
          <w:rFonts w:eastAsia="Times New Roman" w:cs="Times New Roman"/>
          <w:lang w:eastAsia="cs-CZ"/>
        </w:rPr>
        <w:t xml:space="preserve">čestným prohlášením. </w:t>
      </w:r>
    </w:p>
    <w:p w14:paraId="5983D37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3154F42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14:paraId="2327F156"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E62304E" w14:textId="77777777" w:rsid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807304B" w14:textId="77777777" w:rsidR="00B50F6E" w:rsidRPr="005E0F20" w:rsidRDefault="00B50F6E" w:rsidP="005E0F20">
      <w:pPr>
        <w:spacing w:before="120" w:after="0" w:line="240" w:lineRule="auto"/>
        <w:ind w:left="425"/>
        <w:jc w:val="both"/>
        <w:rPr>
          <w:rFonts w:eastAsia="Times New Roman" w:cs="Times New Roman"/>
          <w:lang w:eastAsia="cs-CZ"/>
        </w:rPr>
      </w:pPr>
    </w:p>
    <w:p w14:paraId="27E405CA" w14:textId="49ED40CB" w:rsidR="005E0F20" w:rsidRPr="00A32522" w:rsidRDefault="005E0F20" w:rsidP="000228DC">
      <w:pPr>
        <w:numPr>
          <w:ilvl w:val="0"/>
          <w:numId w:val="22"/>
        </w:numPr>
        <w:tabs>
          <w:tab w:val="left" w:pos="1985"/>
        </w:tabs>
        <w:spacing w:after="0" w:line="240" w:lineRule="auto"/>
        <w:ind w:left="709"/>
        <w:rPr>
          <w:rFonts w:eastAsia="Times New Roman" w:cs="Times New Roman"/>
          <w:lang w:eastAsia="cs-CZ"/>
        </w:rPr>
      </w:pPr>
      <w:r w:rsidRPr="00A32522">
        <w:rPr>
          <w:rFonts w:eastAsia="Times New Roman" w:cs="Times New Roman"/>
          <w:u w:val="single"/>
          <w:lang w:eastAsia="cs-CZ"/>
        </w:rPr>
        <w:t>Prokazování odborné způsobilosti zahraničními osobami podle zvláštních právních předpisů:</w:t>
      </w:r>
      <w:r w:rsidRPr="00A32522">
        <w:rPr>
          <w:rFonts w:eastAsia="Times New Roman" w:cs="Times New Roman"/>
          <w:b/>
          <w:lang w:eastAsia="cs-CZ"/>
        </w:rPr>
        <w:t xml:space="preserve"> </w:t>
      </w:r>
    </w:p>
    <w:p w14:paraId="71BEEDF9"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w:t>
      </w:r>
      <w:r w:rsidRPr="005E0F20">
        <w:rPr>
          <w:rFonts w:eastAsia="Times New Roman" w:cs="Times New Roman"/>
          <w:lang w:eastAsia="cs-CZ"/>
        </w:rPr>
        <w:lastRenderedPageBreak/>
        <w:t>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4BC5042" w14:textId="5C79CA7C" w:rsidR="005E0F20" w:rsidRPr="005E0F20" w:rsidRDefault="005E0F20" w:rsidP="002864B8">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 </w:t>
      </w:r>
      <w:r w:rsidR="00206E88" w:rsidRPr="00206E88">
        <w:rPr>
          <w:highlight w:val="green"/>
        </w:rPr>
        <w:t xml:space="preserve"> </w:t>
      </w:r>
    </w:p>
    <w:p w14:paraId="075FD5E9" w14:textId="4B30BD54" w:rsidR="005E0F20" w:rsidRPr="005E0F20" w:rsidRDefault="002F07AB" w:rsidP="002864B8">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w:t>
      </w:r>
      <w:r w:rsidR="0099426F">
        <w:t>.</w:t>
      </w:r>
      <w:r w:rsidR="005E0F20" w:rsidRPr="005E0F20">
        <w:rPr>
          <w:rFonts w:eastAsia="Times New Roman" w:cs="Times New Roman"/>
          <w:lang w:eastAsia="cs-CZ"/>
        </w:rPr>
        <w:t xml:space="preserve"> </w:t>
      </w:r>
    </w:p>
    <w:p w14:paraId="274C5E96" w14:textId="19674E45" w:rsidR="005E0F20" w:rsidRPr="005E0F20" w:rsidRDefault="005E0F20" w:rsidP="002864B8">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w:t>
      </w:r>
      <w:r w:rsidRPr="005E0F20">
        <w:rPr>
          <w:rFonts w:eastAsia="Times New Roman" w:cs="Times New Roman"/>
          <w:highlight w:val="green"/>
          <w:lang w:eastAsia="cs-CZ"/>
        </w:rPr>
        <w:t xml:space="preserve"> </w:t>
      </w:r>
    </w:p>
    <w:p w14:paraId="434E83C5" w14:textId="77777777" w:rsidR="005E0F20" w:rsidRPr="005E0F20" w:rsidRDefault="005E0F20" w:rsidP="005E0F20">
      <w:pPr>
        <w:spacing w:after="0" w:line="240" w:lineRule="auto"/>
        <w:ind w:left="426"/>
        <w:jc w:val="both"/>
        <w:rPr>
          <w:rFonts w:eastAsia="Times New Roman" w:cs="Times New Roman"/>
          <w:lang w:eastAsia="cs-CZ"/>
        </w:rPr>
      </w:pPr>
    </w:p>
    <w:p w14:paraId="3621FF79" w14:textId="77777777" w:rsidR="005E0F20" w:rsidRPr="005E0F20" w:rsidRDefault="005E0F20" w:rsidP="000228DC">
      <w:pPr>
        <w:numPr>
          <w:ilvl w:val="0"/>
          <w:numId w:val="22"/>
        </w:numPr>
        <w:tabs>
          <w:tab w:val="left" w:pos="1985"/>
        </w:tabs>
        <w:spacing w:after="0" w:line="240" w:lineRule="auto"/>
        <w:ind w:left="851"/>
        <w:rPr>
          <w:rFonts w:eastAsia="Times New Roman" w:cs="Times New Roman"/>
          <w:b/>
          <w:lang w:eastAsia="cs-CZ"/>
        </w:rPr>
      </w:pPr>
      <w:r w:rsidRPr="000228DC">
        <w:rPr>
          <w:rFonts w:eastAsia="Times New Roman" w:cs="Times New Roman"/>
          <w:u w:val="single"/>
          <w:lang w:eastAsia="cs-CZ"/>
        </w:rPr>
        <w:t>Prokázání kvalifikace v případě společné účasti a prostřednictvím jiných osob</w:t>
      </w:r>
    </w:p>
    <w:p w14:paraId="515295CE"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849D94C" w14:textId="71E33CD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Pokud není dodavatel schopen prokázat technick</w:t>
      </w:r>
      <w:r w:rsidR="00B50F6E">
        <w:rPr>
          <w:rFonts w:eastAsia="Times New Roman" w:cs="Times New Roman"/>
          <w:lang w:eastAsia="cs-CZ"/>
        </w:rPr>
        <w:t>ou</w:t>
      </w:r>
      <w:r w:rsidRPr="005E0F20">
        <w:rPr>
          <w:rFonts w:eastAsia="Times New Roman" w:cs="Times New Roman"/>
          <w:lang w:eastAsia="cs-CZ"/>
        </w:rPr>
        <w:t xml:space="preserve"> kvalifikac</w:t>
      </w:r>
      <w:r w:rsidR="009141C5">
        <w:rPr>
          <w:rFonts w:eastAsia="Times New Roman" w:cs="Times New Roman"/>
          <w:lang w:eastAsia="cs-CZ"/>
        </w:rPr>
        <w:t>i</w:t>
      </w:r>
      <w:r w:rsidRPr="005E0F20">
        <w:rPr>
          <w:rFonts w:eastAsia="Times New Roman" w:cs="Times New Roman"/>
          <w:lang w:eastAsia="cs-CZ"/>
        </w:rPr>
        <w:t xml:space="preserve"> nebo profesní způsobilosti s výjimkou kritéria podle bodu 9.2 písm. a) této Výzvy požadovan</w:t>
      </w:r>
      <w:r w:rsidR="00B50F6E">
        <w:rPr>
          <w:rFonts w:eastAsia="Times New Roman" w:cs="Times New Roman"/>
          <w:lang w:eastAsia="cs-CZ"/>
        </w:rPr>
        <w:t>ou</w:t>
      </w:r>
      <w:r w:rsidRPr="005E0F20">
        <w:rPr>
          <w:rFonts w:eastAsia="Times New Roman" w:cs="Times New Roman"/>
          <w:lang w:eastAsia="cs-CZ"/>
        </w:rPr>
        <w:t xml:space="preserve"> zadavatelem v plném rozsahu, je oprávněn prokázat ji prostřednictvím jiných osob. </w:t>
      </w:r>
      <w:r w:rsidR="001D73E0" w:rsidRPr="001D73E0">
        <w:rPr>
          <w:rFonts w:eastAsia="Times New Roman" w:cs="Times New Roman"/>
          <w:lang w:eastAsia="cs-CZ"/>
        </w:rPr>
        <w:t>Za jiné osoby považuje zadavatel jak poddodavatele, tak i osoby, které s dodavatelem tvoří koncern.</w:t>
      </w:r>
    </w:p>
    <w:p w14:paraId="7422342A"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14:paraId="5F381D40"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14:paraId="06C712F8"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14:paraId="1E2F6B18" w14:textId="77777777" w:rsid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lastRenderedPageBreak/>
        <w:t>doklady prokazující splnění chybějící části kvalifikace prostřednictvím jiné osoby a</w:t>
      </w:r>
    </w:p>
    <w:p w14:paraId="019A5372" w14:textId="77777777" w:rsidR="00B50F6E" w:rsidRDefault="00B50F6E" w:rsidP="00B50F6E">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681D86B1" w14:textId="77777777" w:rsidR="00B50F6E" w:rsidRDefault="00B50F6E" w:rsidP="00B50F6E">
      <w:pPr>
        <w:pStyle w:val="Odstavecseseznamem"/>
        <w:numPr>
          <w:ilvl w:val="0"/>
          <w:numId w:val="33"/>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6C2625CB" w14:textId="63C06CDF" w:rsidR="00B50F6E" w:rsidRPr="00B50F6E" w:rsidRDefault="00B50F6E" w:rsidP="000228DC">
      <w:pPr>
        <w:pStyle w:val="Odstavecseseznamem"/>
        <w:numPr>
          <w:ilvl w:val="0"/>
          <w:numId w:val="33"/>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50F6E">
        <w:rPr>
          <w:b/>
        </w:rPr>
        <w:t>společně a nerozdílně s dodavatelem</w:t>
      </w:r>
      <w:r>
        <w:t xml:space="preserve">. </w:t>
      </w:r>
      <w:r w:rsidRPr="00B50F6E">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75F195E" w14:textId="2131E88A" w:rsidR="009F2B44" w:rsidRDefault="00B50F6E" w:rsidP="005E0F20">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9F2B44">
        <w:t>Jiná osoba prokazuje základní způsobilost a profesní způsobilost požadované podle tohoto článku obdobnými doklady, jež je povinen předložit dodavatel.</w:t>
      </w:r>
    </w:p>
    <w:p w14:paraId="465D0AFB" w14:textId="77777777" w:rsid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14:paraId="08435B9C" w14:textId="4DA8D778" w:rsidR="00B50F6E" w:rsidRDefault="00F16574" w:rsidP="005E0F20">
      <w:pPr>
        <w:spacing w:before="120" w:after="0" w:line="240" w:lineRule="auto"/>
        <w:ind w:left="425"/>
        <w:jc w:val="both"/>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tvoří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6B78457D" w14:textId="77777777" w:rsidR="00F16574" w:rsidRDefault="00F16574" w:rsidP="005E0F20">
      <w:pPr>
        <w:spacing w:before="120" w:after="0" w:line="240" w:lineRule="auto"/>
        <w:ind w:left="425"/>
        <w:jc w:val="both"/>
        <w:rPr>
          <w:rFonts w:eastAsia="Times New Roman" w:cs="Times New Roman"/>
          <w:lang w:eastAsia="cs-CZ"/>
        </w:rPr>
      </w:pPr>
    </w:p>
    <w:p w14:paraId="373BC524" w14:textId="4B386C99" w:rsidR="00B50F6E" w:rsidRPr="00A74D45" w:rsidRDefault="00B50F6E" w:rsidP="000228DC">
      <w:pPr>
        <w:numPr>
          <w:ilvl w:val="0"/>
          <w:numId w:val="22"/>
        </w:numPr>
        <w:tabs>
          <w:tab w:val="left" w:pos="1985"/>
        </w:tabs>
        <w:spacing w:after="0" w:line="240" w:lineRule="auto"/>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F16574">
        <w:rPr>
          <w:rFonts w:eastAsia="Times New Roman" w:cs="Times New Roman"/>
          <w:u w:val="single"/>
          <w:lang w:eastAsia="cs-CZ"/>
        </w:rPr>
        <w:t>účastníka</w:t>
      </w:r>
    </w:p>
    <w:p w14:paraId="0B06C761" w14:textId="4AF51F90" w:rsidR="00B50F6E" w:rsidRPr="00A74D45" w:rsidRDefault="00B50F6E" w:rsidP="00B50F6E">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F16574">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F16574">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F16574">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E1B8ACA" w14:textId="77777777" w:rsidR="00B50F6E" w:rsidRPr="00A74D45" w:rsidRDefault="00B50F6E" w:rsidP="00B50F6E">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21A823DA" w14:textId="77777777" w:rsidR="00B50F6E" w:rsidRPr="00A74D45" w:rsidRDefault="00B50F6E" w:rsidP="00B50F6E">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4A742C13" w14:textId="77777777" w:rsidR="00B50F6E" w:rsidRDefault="00B50F6E" w:rsidP="00B50F6E">
      <w:pPr>
        <w:spacing w:after="0" w:line="240" w:lineRule="auto"/>
        <w:ind w:left="1701" w:hanging="1701"/>
        <w:jc w:val="both"/>
        <w:rPr>
          <w:rFonts w:eastAsia="Times New Roman" w:cs="Times New Roman"/>
          <w:color w:val="000000"/>
          <w:lang w:eastAsia="cs-CZ"/>
        </w:rPr>
      </w:pPr>
    </w:p>
    <w:p w14:paraId="2A8DA6E1" w14:textId="65CBB27C" w:rsidR="00B50F6E" w:rsidRPr="005E0F20" w:rsidRDefault="00B50F6E" w:rsidP="00B50F6E">
      <w:pPr>
        <w:spacing w:before="120" w:after="0" w:line="240" w:lineRule="auto"/>
        <w:ind w:left="425"/>
        <w:jc w:val="both"/>
        <w:rPr>
          <w:rFonts w:eastAsia="Times New Roman" w:cs="Times New Roman"/>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15057C5" w14:textId="77777777" w:rsidR="005E0F20" w:rsidRPr="005E0F20" w:rsidRDefault="005E0F20" w:rsidP="00A32522">
      <w:pPr>
        <w:numPr>
          <w:ilvl w:val="0"/>
          <w:numId w:val="6"/>
        </w:numPr>
        <w:spacing w:before="360" w:after="0" w:line="240" w:lineRule="auto"/>
        <w:ind w:left="499" w:hanging="357"/>
        <w:rPr>
          <w:rFonts w:eastAsia="Times New Roman" w:cs="Times New Roman"/>
          <w:b/>
          <w:u w:val="single"/>
          <w:lang w:eastAsia="cs-CZ"/>
        </w:rPr>
      </w:pPr>
      <w:r w:rsidRPr="005E0F20">
        <w:rPr>
          <w:rFonts w:eastAsia="Times New Roman" w:cs="Times New Roman"/>
          <w:b/>
          <w:u w:val="single"/>
          <w:lang w:eastAsia="cs-CZ"/>
        </w:rPr>
        <w:t>Poddodavatelské omezení</w:t>
      </w:r>
    </w:p>
    <w:p w14:paraId="67AD59A3" w14:textId="77777777" w:rsidR="005E0F20" w:rsidRPr="005E0F20" w:rsidRDefault="005E0F20" w:rsidP="00A32522">
      <w:pPr>
        <w:autoSpaceDE w:val="0"/>
        <w:autoSpaceDN w:val="0"/>
        <w:spacing w:before="120" w:after="0" w:line="240" w:lineRule="auto"/>
        <w:ind w:left="459"/>
        <w:jc w:val="both"/>
        <w:rPr>
          <w:rFonts w:eastAsia="Times New Roman" w:cs="Times New Roman"/>
          <w:lang w:eastAsia="cs-CZ"/>
        </w:rPr>
      </w:pPr>
      <w:r w:rsidRPr="005E0F20">
        <w:rPr>
          <w:rFonts w:eastAsia="Times New Roman" w:cs="Times New Roman"/>
          <w:lang w:eastAsia="cs-CZ"/>
        </w:rPr>
        <w:t>Zadavatel nevymezuje žádné činnosti při plnění veřejné zakázky, které musí být plněny přímo vybraným dodavatelem.</w:t>
      </w:r>
    </w:p>
    <w:p w14:paraId="7676166D" w14:textId="77777777" w:rsidR="005E0F20" w:rsidRPr="005E0F20" w:rsidRDefault="005E0F20" w:rsidP="00A32522">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14:paraId="2B4759A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14:paraId="6B46E721" w14:textId="77777777" w:rsidR="005E0F20" w:rsidRPr="005E0F20" w:rsidRDefault="005E0F20" w:rsidP="005E0F20">
      <w:pPr>
        <w:spacing w:after="0" w:line="240" w:lineRule="auto"/>
        <w:ind w:left="426"/>
        <w:jc w:val="both"/>
        <w:rPr>
          <w:rFonts w:eastAsia="Times New Roman" w:cs="Times New Roman"/>
          <w:lang w:eastAsia="cs-CZ"/>
        </w:rPr>
      </w:pPr>
    </w:p>
    <w:p w14:paraId="1A1DD52D" w14:textId="4ACAC1E0"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Při hodnocení nabídkové ceny je rozhodující</w:t>
      </w:r>
      <w:r w:rsidR="008D3E85">
        <w:rPr>
          <w:rFonts w:eastAsia="Times New Roman" w:cs="Times New Roman"/>
          <w:lang w:eastAsia="cs-CZ"/>
        </w:rPr>
        <w:t xml:space="preserve"> číselně vyjádřená</w:t>
      </w:r>
      <w:r w:rsidRPr="005E0F20">
        <w:rPr>
          <w:rFonts w:eastAsia="Times New Roman" w:cs="Times New Roman"/>
          <w:lang w:eastAsia="cs-CZ"/>
        </w:rPr>
        <w:t xml:space="preserve"> Celková cena Díla bez DPH uvedená v čl. 3.3 závazného vzoru smlouvy, </w:t>
      </w:r>
      <w:r w:rsidRPr="00A32522">
        <w:rPr>
          <w:rFonts w:eastAsia="Times New Roman" w:cs="Times New Roman"/>
          <w:lang w:eastAsia="cs-CZ"/>
        </w:rPr>
        <w:t xml:space="preserve">která představuje součet Ceny za zpracování Záměru projektu bez DPH a Ceny za zpracování </w:t>
      </w:r>
      <w:r w:rsidR="00F16574" w:rsidRPr="00A32522">
        <w:rPr>
          <w:rFonts w:eastAsia="Times New Roman" w:cs="Times New Roman"/>
          <w:lang w:eastAsia="cs-CZ"/>
        </w:rPr>
        <w:t>DD</w:t>
      </w:r>
      <w:r w:rsidRPr="00A32522">
        <w:rPr>
          <w:rFonts w:eastAsia="Times New Roman" w:cs="Times New Roman"/>
          <w:lang w:eastAsia="cs-CZ"/>
        </w:rPr>
        <w:t xml:space="preserve"> bez DPH.</w:t>
      </w:r>
    </w:p>
    <w:p w14:paraId="2B6B5B7F" w14:textId="77777777" w:rsidR="00857DF2" w:rsidRDefault="00857DF2" w:rsidP="005E0F20">
      <w:pPr>
        <w:spacing w:after="0" w:line="240" w:lineRule="auto"/>
        <w:ind w:left="426"/>
        <w:jc w:val="both"/>
        <w:rPr>
          <w:rFonts w:eastAsia="Times New Roman" w:cs="Times New Roman"/>
          <w:lang w:eastAsia="cs-CZ"/>
        </w:rPr>
      </w:pPr>
    </w:p>
    <w:p w14:paraId="0A80131B" w14:textId="5D23ADEB" w:rsidR="00857DF2" w:rsidRPr="005E0F20" w:rsidRDefault="00857DF2" w:rsidP="005E0F20">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8B5230C" w14:textId="77777777" w:rsidR="005E0F20" w:rsidRPr="005E0F20" w:rsidRDefault="005E0F20" w:rsidP="00A32522">
      <w:pPr>
        <w:numPr>
          <w:ilvl w:val="0"/>
          <w:numId w:val="6"/>
        </w:numPr>
        <w:spacing w:before="360" w:after="0" w:line="240" w:lineRule="auto"/>
        <w:ind w:left="499" w:hanging="357"/>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14:paraId="081A9639" w14:textId="64F56080" w:rsidR="005E0F20" w:rsidRPr="005E0F20" w:rsidRDefault="005E0F20" w:rsidP="00A32522">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14:paraId="78609EF7" w14:textId="16A88A88" w:rsidR="00610BCA" w:rsidRPr="005E0F20" w:rsidRDefault="00610BCA" w:rsidP="005E0F20">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5"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3AEEB9E" w14:textId="77777777" w:rsidR="005E0F20" w:rsidRPr="005E0F20" w:rsidRDefault="005E0F20" w:rsidP="005E0F20">
      <w:pPr>
        <w:spacing w:after="0" w:line="240" w:lineRule="auto"/>
        <w:ind w:left="426"/>
        <w:jc w:val="both"/>
        <w:rPr>
          <w:rFonts w:eastAsia="Times New Roman" w:cs="Times New Roman"/>
          <w:lang w:eastAsia="cs-CZ"/>
        </w:rPr>
      </w:pPr>
    </w:p>
    <w:p w14:paraId="5891D5FA" w14:textId="77777777" w:rsidR="00D615EE" w:rsidRDefault="00D615EE" w:rsidP="00D615EE">
      <w:pPr>
        <w:spacing w:after="0" w:line="240" w:lineRule="auto"/>
        <w:ind w:left="426"/>
        <w:jc w:val="both"/>
        <w:rPr>
          <w:rFonts w:cs="Arial"/>
        </w:rPr>
      </w:pPr>
      <w:r w:rsidRPr="00A32522">
        <w:rPr>
          <w:rFonts w:cs="Arial"/>
          <w:b/>
        </w:rPr>
        <w:t>Nabídky lze podat v termínu, který je uveden na profilu zadavatele:</w:t>
      </w:r>
      <w:r w:rsidRPr="00A32522">
        <w:rPr>
          <w:rFonts w:cs="Arial"/>
        </w:rPr>
        <w:t xml:space="preserve"> </w:t>
      </w:r>
      <w:hyperlink r:id="rId16" w:history="1">
        <w:r w:rsidRPr="00A32522">
          <w:rPr>
            <w:rStyle w:val="Hypertextovodkaz"/>
            <w:rFonts w:cs="Arial"/>
            <w:b/>
            <w:bCs/>
            <w:lang w:eastAsia="cs-CZ"/>
          </w:rPr>
          <w:t>https://zakazky.spravazeleznic.cz/</w:t>
        </w:r>
      </w:hyperlink>
      <w:r w:rsidRPr="00A32522">
        <w:rPr>
          <w:rFonts w:cs="Arial"/>
          <w:b/>
        </w:rPr>
        <w:t>.</w:t>
      </w:r>
    </w:p>
    <w:p w14:paraId="6DCABFE5" w14:textId="77777777" w:rsidR="005E0F20" w:rsidRPr="005E0F20" w:rsidRDefault="005E0F20" w:rsidP="005E0F20">
      <w:pPr>
        <w:spacing w:after="0" w:line="240" w:lineRule="auto"/>
        <w:ind w:left="426"/>
        <w:jc w:val="both"/>
        <w:rPr>
          <w:rFonts w:eastAsia="Times New Roman" w:cs="Times New Roman"/>
          <w:b/>
          <w:lang w:eastAsia="cs-CZ"/>
        </w:rPr>
      </w:pPr>
    </w:p>
    <w:p w14:paraId="64733A60" w14:textId="53DC2C04" w:rsidR="00750AB4" w:rsidRPr="00FC44E6" w:rsidRDefault="00750AB4" w:rsidP="00750AB4">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FC44E6">
          <w:rPr>
            <w:rFonts w:eastAsia="Times New Roman" w:cs="Times New Roman"/>
            <w:color w:val="0000FF"/>
            <w:lang w:eastAsia="cs-CZ"/>
          </w:rPr>
          <w:t>https://</w:t>
        </w:r>
        <w:r>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Pr="00683213">
        <w:t>Uznávaný</w:t>
      </w:r>
      <w:r w:rsidRPr="00FC44E6">
        <w:rPr>
          <w:rFonts w:eastAsia="Times New Roman" w:cs="Times New Roman"/>
          <w:lang w:eastAsia="cs-CZ"/>
        </w:rPr>
        <w:t xml:space="preserve"> </w:t>
      </w:r>
      <w:r>
        <w:rPr>
          <w:rFonts w:eastAsia="Times New Roman" w:cs="Times New Roman"/>
          <w:lang w:eastAsia="cs-CZ"/>
        </w:rPr>
        <w:t>e</w:t>
      </w:r>
      <w:r w:rsidRPr="00FC44E6">
        <w:rPr>
          <w:rFonts w:eastAsia="Times New Roman" w:cs="Times New Roman"/>
          <w:lang w:eastAsia="cs-CZ"/>
        </w:rPr>
        <w:t xml:space="preserve">lektronický podpis </w:t>
      </w:r>
      <w:r w:rsidRPr="00683213">
        <w:t>založený na kvalifikovaném certifikátu</w:t>
      </w:r>
      <w:r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Pr>
          <w:rFonts w:eastAsia="Times New Roman" w:cs="Times New Roman"/>
          <w:lang w:eastAsia="cs-CZ"/>
        </w:rPr>
        <w:t xml:space="preserve"> </w:t>
      </w:r>
      <w:r>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610BCA">
        <w:rPr>
          <w:rFonts w:eastAsia="Times New Roman" w:cs="Times New Roman"/>
          <w:lang w:eastAsia="cs-CZ"/>
        </w:rPr>
        <w:t>11</w:t>
      </w:r>
      <w:r w:rsidRPr="004E52D8">
        <w:rPr>
          <w:rFonts w:eastAsia="Times New Roman" w:cs="Times New Roman"/>
          <w:lang w:eastAsia="cs-CZ"/>
        </w:rPr>
        <w:t xml:space="preserve"> odst. 2 a 3 </w:t>
      </w:r>
      <w:proofErr w:type="spellStart"/>
      <w:r w:rsidRPr="004E52D8">
        <w:rPr>
          <w:rFonts w:eastAsia="Times New Roman" w:cs="Times New Roman"/>
          <w:lang w:eastAsia="cs-CZ"/>
        </w:rPr>
        <w:t>vyhl</w:t>
      </w:r>
      <w:proofErr w:type="spellEnd"/>
      <w:r w:rsidRPr="004E52D8">
        <w:rPr>
          <w:rFonts w:eastAsia="Times New Roman" w:cs="Times New Roman"/>
          <w:lang w:eastAsia="cs-CZ"/>
        </w:rPr>
        <w:t xml:space="preserve">. č. </w:t>
      </w:r>
      <w:r w:rsidR="00610BCA">
        <w:rPr>
          <w:rFonts w:eastAsia="Times New Roman" w:cs="Times New Roman"/>
          <w:lang w:eastAsia="cs-CZ"/>
        </w:rPr>
        <w:t>345/2023</w:t>
      </w:r>
      <w:r w:rsidRPr="004E52D8">
        <w:rPr>
          <w:rFonts w:eastAsia="Times New Roman" w:cs="Times New Roman"/>
          <w:lang w:eastAsia="cs-CZ"/>
        </w:rPr>
        <w:t xml:space="preserve"> Sb., ve znění pozdějších předpisů) nebo více souborů zkomprimovaných ve formátu zip, </w:t>
      </w:r>
      <w:proofErr w:type="spellStart"/>
      <w:r w:rsidRPr="004E52D8">
        <w:rPr>
          <w:rFonts w:eastAsia="Times New Roman" w:cs="Times New Roman"/>
          <w:lang w:eastAsia="cs-CZ"/>
        </w:rPr>
        <w:t>rar</w:t>
      </w:r>
      <w:proofErr w:type="spellEnd"/>
      <w:r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Pr>
          <w:rFonts w:eastAsia="Times New Roman" w:cs="Times New Roman"/>
          <w:lang w:eastAsia="cs-CZ"/>
        </w:rPr>
        <w:t xml:space="preserve">50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010F068" w14:textId="093B7536" w:rsidR="00750AB4" w:rsidRDefault="00750AB4" w:rsidP="00A32522">
      <w:pPr>
        <w:spacing w:before="120" w:after="0" w:line="240" w:lineRule="auto"/>
        <w:ind w:left="425"/>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w:t>
      </w:r>
      <w:r w:rsidRPr="004E52D8">
        <w:rPr>
          <w:rFonts w:eastAsia="Times New Roman" w:cs="Times New Roman"/>
          <w:lang w:eastAsia="cs-CZ"/>
        </w:rPr>
        <w:t xml:space="preserve"> </w:t>
      </w:r>
      <w:r>
        <w:rPr>
          <w:rFonts w:eastAsia="Times New Roman" w:cs="Times New Roman"/>
          <w:lang w:eastAsia="cs-CZ"/>
        </w:rPr>
        <w:t>a v průběhu výběrového řízení se k nim nepřihlíží</w:t>
      </w:r>
      <w:r w:rsidRPr="00FC44E6">
        <w:rPr>
          <w:rFonts w:eastAsia="Times New Roman" w:cs="Times New Roman"/>
          <w:lang w:eastAsia="cs-CZ"/>
        </w:rPr>
        <w:t>.</w:t>
      </w:r>
    </w:p>
    <w:p w14:paraId="2EDDA352" w14:textId="77777777" w:rsidR="005E0F20" w:rsidRPr="005E0F20" w:rsidRDefault="005E0F20" w:rsidP="00A32522">
      <w:pPr>
        <w:spacing w:before="120"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14:paraId="38254C0D" w14:textId="77777777" w:rsidR="005E0F20" w:rsidRPr="005E0F20" w:rsidRDefault="005E0F20" w:rsidP="00A32522">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14:paraId="09E356F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w:t>
      </w:r>
      <w:r w:rsidRPr="005E0F20">
        <w:rPr>
          <w:rFonts w:eastAsia="Times New Roman" w:cs="Times New Roman"/>
          <w:lang w:eastAsia="cs-CZ"/>
        </w:rPr>
        <w:lastRenderedPageBreak/>
        <w:t xml:space="preserve">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14:paraId="718BAC60" w14:textId="77777777" w:rsidR="005E0F20" w:rsidRPr="005E0F20" w:rsidRDefault="005E0F20" w:rsidP="005E0F20">
      <w:pPr>
        <w:spacing w:after="0" w:line="240" w:lineRule="auto"/>
        <w:ind w:left="426"/>
        <w:jc w:val="both"/>
        <w:rPr>
          <w:rFonts w:eastAsia="Times New Roman" w:cs="Times New Roman"/>
          <w:lang w:eastAsia="cs-CZ"/>
        </w:rPr>
      </w:pPr>
      <w:bookmarkStart w:id="1" w:name="_Ref324339872"/>
    </w:p>
    <w:p w14:paraId="1660C1A2" w14:textId="0AF7CCC8"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F2B44">
        <w:rPr>
          <w:rFonts w:eastAsia="Times New Roman" w:cs="Times New Roman"/>
          <w:lang w:eastAsia="cs-CZ"/>
        </w:rPr>
        <w:t>ý</w:t>
      </w:r>
      <w:r w:rsidRPr="005E0F20">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750AB4">
        <w:rPr>
          <w:rFonts w:eastAsia="Times New Roman" w:cs="Times New Roman"/>
          <w:lang w:eastAsia="cs-CZ"/>
        </w:rPr>
        <w:t xml:space="preserve">písemným </w:t>
      </w:r>
      <w:r w:rsidRPr="005E0F20">
        <w:rPr>
          <w:rFonts w:eastAsia="Times New Roman" w:cs="Times New Roman"/>
          <w:lang w:eastAsia="cs-CZ"/>
        </w:rPr>
        <w:t>čestným prohlášením.</w:t>
      </w:r>
    </w:p>
    <w:bookmarkEnd w:id="1"/>
    <w:p w14:paraId="18F126EA" w14:textId="77777777" w:rsidR="005E0F20" w:rsidRPr="005E0F20" w:rsidRDefault="005E0F20" w:rsidP="005E0F20">
      <w:pPr>
        <w:spacing w:after="0" w:line="240" w:lineRule="auto"/>
        <w:ind w:left="426"/>
        <w:jc w:val="both"/>
        <w:rPr>
          <w:rFonts w:eastAsia="Times New Roman" w:cs="Times New Roman"/>
          <w:lang w:eastAsia="cs-CZ"/>
        </w:rPr>
      </w:pPr>
    </w:p>
    <w:p w14:paraId="766EA84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14:paraId="0E3AEB17" w14:textId="77777777" w:rsidR="005E0F20" w:rsidRPr="005E0F20" w:rsidRDefault="005E0F20" w:rsidP="005E0F20">
      <w:pPr>
        <w:spacing w:after="0" w:line="240" w:lineRule="auto"/>
        <w:ind w:left="426"/>
        <w:jc w:val="both"/>
        <w:rPr>
          <w:rFonts w:eastAsia="Times New Roman" w:cs="Times New Roman"/>
          <w:u w:val="single"/>
          <w:lang w:eastAsia="cs-CZ"/>
        </w:rPr>
      </w:pPr>
    </w:p>
    <w:p w14:paraId="05597A7F" w14:textId="77777777" w:rsidR="005E0F20" w:rsidRPr="005E0F20" w:rsidRDefault="00F919E6" w:rsidP="00F919E6">
      <w:pPr>
        <w:numPr>
          <w:ilvl w:val="0"/>
          <w:numId w:val="13"/>
        </w:numPr>
        <w:spacing w:after="0" w:line="240" w:lineRule="auto"/>
        <w:jc w:val="both"/>
        <w:rPr>
          <w:rFonts w:eastAsia="Times New Roman" w:cs="Times New Roman"/>
          <w:lang w:eastAsia="cs-CZ"/>
        </w:rPr>
      </w:pPr>
      <w:r w:rsidRPr="00F919E6">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4BD02E6"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návrh smlouvy o dílo,</w:t>
      </w:r>
    </w:p>
    <w:p w14:paraId="72250433"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plná moc či pověření, je-li tohoto dokumentu třeba,</w:t>
      </w:r>
    </w:p>
    <w:p w14:paraId="111EFFC8"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cenová kalkulace,</w:t>
      </w:r>
    </w:p>
    <w:p w14:paraId="6D475AD2"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doklady o prokázání splnění základní </w:t>
      </w:r>
      <w:r w:rsidRPr="007263DD">
        <w:rPr>
          <w:rFonts w:eastAsia="Times New Roman" w:cs="Times New Roman"/>
          <w:lang w:eastAsia="cs-CZ"/>
        </w:rPr>
        <w:t>způsobilosti (příloha č. 2 Výzvy),</w:t>
      </w:r>
    </w:p>
    <w:p w14:paraId="657408D9"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14:paraId="2F844FAA"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14:paraId="01F0F6A4"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14:paraId="1432A8CE" w14:textId="065AB6B1" w:rsid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poddodavatelích a jejich podílu na plnění zakázky (bude předloženo ve </w:t>
      </w:r>
      <w:r w:rsidRPr="00DA6AB5">
        <w:rPr>
          <w:rFonts w:eastAsia="Times New Roman" w:cs="Times New Roman"/>
          <w:lang w:eastAsia="cs-CZ"/>
        </w:rPr>
        <w:t xml:space="preserve">formě přílohy č. </w:t>
      </w:r>
      <w:r w:rsidR="00DA6AB5" w:rsidRPr="00DA6AB5">
        <w:rPr>
          <w:rFonts w:eastAsia="Times New Roman" w:cs="Times New Roman"/>
          <w:lang w:eastAsia="cs-CZ"/>
        </w:rPr>
        <w:t>8</w:t>
      </w:r>
      <w:r w:rsidRPr="00DA6AB5">
        <w:rPr>
          <w:rFonts w:eastAsia="Times New Roman" w:cs="Times New Roman"/>
          <w:lang w:eastAsia="cs-CZ"/>
        </w:rPr>
        <w:t xml:space="preserve"> ke smlouvě o dílo</w:t>
      </w:r>
      <w:r w:rsidRPr="005E0F20">
        <w:rPr>
          <w:rFonts w:eastAsia="Times New Roman" w:cs="Times New Roman"/>
          <w:lang w:eastAsia="cs-CZ"/>
        </w:rPr>
        <w:t>),</w:t>
      </w:r>
    </w:p>
    <w:p w14:paraId="7682954A" w14:textId="297AFE7C" w:rsidR="00E50A95" w:rsidRPr="005E0F20" w:rsidRDefault="00E50A95" w:rsidP="002864B8">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7F0E5C">
        <w:rPr>
          <w:rFonts w:eastAsia="Times New Roman" w:cs="Times New Roman"/>
          <w:lang w:eastAsia="cs-CZ"/>
        </w:rPr>
        <w:t>s mezinárodními sankcemi</w:t>
      </w:r>
      <w:r>
        <w:rPr>
          <w:rFonts w:eastAsia="Times New Roman" w:cs="Times New Roman"/>
          <w:lang w:eastAsia="cs-CZ"/>
        </w:rPr>
        <w:t xml:space="preserve"> zpracované ve formě formuláře dle Přílohy č. </w:t>
      </w:r>
      <w:r w:rsidR="009F2B44">
        <w:rPr>
          <w:rFonts w:eastAsia="Times New Roman" w:cs="Times New Roman"/>
          <w:lang w:eastAsia="cs-CZ"/>
        </w:rPr>
        <w:t>4</w:t>
      </w:r>
      <w:r>
        <w:rPr>
          <w:rFonts w:eastAsia="Times New Roman" w:cs="Times New Roman"/>
          <w:lang w:eastAsia="cs-CZ"/>
        </w:rPr>
        <w:t xml:space="preserve"> této Výzvy,</w:t>
      </w:r>
    </w:p>
    <w:p w14:paraId="0AA64068" w14:textId="77777777" w:rsidR="005E0F20" w:rsidRPr="005E0F20" w:rsidRDefault="005E0F20" w:rsidP="002864B8">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14:paraId="27018776" w14:textId="77777777" w:rsidR="005E0F20" w:rsidRDefault="005E0F20" w:rsidP="005E0F20">
      <w:pPr>
        <w:spacing w:after="0" w:line="240" w:lineRule="auto"/>
        <w:ind w:left="426"/>
        <w:jc w:val="both"/>
        <w:rPr>
          <w:rFonts w:eastAsia="Times New Roman" w:cs="Times New Roman"/>
          <w:lang w:eastAsia="cs-CZ"/>
        </w:rPr>
      </w:pPr>
    </w:p>
    <w:p w14:paraId="00B67DC2" w14:textId="2A2E8FD7" w:rsidR="001D73E0" w:rsidRDefault="001D73E0" w:rsidP="005E0F20">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74031E51" w14:textId="77777777" w:rsidR="001D73E0" w:rsidRPr="005E0F20" w:rsidRDefault="001D73E0" w:rsidP="005E0F20">
      <w:pPr>
        <w:spacing w:after="0" w:line="240" w:lineRule="auto"/>
        <w:ind w:left="426"/>
        <w:jc w:val="both"/>
        <w:rPr>
          <w:rFonts w:eastAsia="Times New Roman" w:cs="Times New Roman"/>
          <w:lang w:eastAsia="cs-CZ"/>
        </w:rPr>
      </w:pPr>
    </w:p>
    <w:p w14:paraId="36AEF50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70FAC643" w14:textId="77777777" w:rsidR="005E0F20" w:rsidRPr="005E0F20" w:rsidRDefault="005E0F20" w:rsidP="005E0F20">
      <w:pPr>
        <w:spacing w:after="0" w:line="240" w:lineRule="auto"/>
        <w:ind w:left="426"/>
        <w:jc w:val="both"/>
        <w:rPr>
          <w:rFonts w:eastAsia="Times New Roman" w:cs="Times New Roman"/>
          <w:lang w:eastAsia="cs-CZ"/>
        </w:rPr>
      </w:pPr>
    </w:p>
    <w:p w14:paraId="5F94E56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6E32BF25" w14:textId="77777777" w:rsidR="005E0F20" w:rsidRPr="005E0F20" w:rsidRDefault="005E0F20" w:rsidP="005E0F20">
      <w:pPr>
        <w:spacing w:after="0" w:line="240" w:lineRule="auto"/>
        <w:ind w:left="426"/>
        <w:jc w:val="both"/>
        <w:rPr>
          <w:rFonts w:eastAsia="Times New Roman" w:cs="Times New Roman"/>
          <w:lang w:eastAsia="cs-CZ"/>
        </w:rPr>
      </w:pPr>
    </w:p>
    <w:p w14:paraId="33AB9D74" w14:textId="58607B61" w:rsidR="00763B26" w:rsidRDefault="005E0F20" w:rsidP="00763B26">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 xml:space="preserve">cena bude </w:t>
      </w:r>
      <w:r w:rsidRPr="00DA6AB5">
        <w:rPr>
          <w:rFonts w:eastAsia="Calibri" w:cs="Times New Roman"/>
          <w:lang w:eastAsia="cs-CZ"/>
        </w:rPr>
        <w:t xml:space="preserve">v čl. 3.3 závazného vzoru smlouvy uvedena </w:t>
      </w:r>
      <w:r w:rsidR="00B7743C" w:rsidRPr="00DA6AB5">
        <w:rPr>
          <w:rFonts w:eastAsia="Times New Roman" w:cs="Times New Roman"/>
          <w:lang w:eastAsia="cs-CZ"/>
        </w:rPr>
        <w:t>následujícím způsobem</w:t>
      </w:r>
      <w:r w:rsidR="00B7743C" w:rsidRPr="00DA6AB5">
        <w:rPr>
          <w:rFonts w:eastAsia="Calibri" w:cs="Times New Roman"/>
          <w:lang w:eastAsia="cs-CZ"/>
        </w:rPr>
        <w:t>:</w:t>
      </w:r>
    </w:p>
    <w:p w14:paraId="5DA25DD3" w14:textId="77777777"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p>
    <w:p w14:paraId="1AC14103" w14:textId="77777777" w:rsidR="00F16574" w:rsidRDefault="00F16574" w:rsidP="00F16574">
      <w:pPr>
        <w:pStyle w:val="Text1-1"/>
        <w:numPr>
          <w:ilvl w:val="0"/>
          <w:numId w:val="0"/>
        </w:numPr>
        <w:spacing w:after="0"/>
        <w:ind w:left="737" w:hanging="311"/>
      </w:pPr>
      <w:r>
        <w:t xml:space="preserve">Cena Díla bez DPH: </w:t>
      </w:r>
      <w:r w:rsidRPr="00325CD4">
        <w:rPr>
          <w:highlight w:val="green"/>
        </w:rPr>
        <w:t>"[VLOŽÍ ZHOTOVITEL]"</w:t>
      </w:r>
      <w:r>
        <w:t xml:space="preserve"> Kč</w:t>
      </w:r>
    </w:p>
    <w:p w14:paraId="0611CE00" w14:textId="5C5F1E17" w:rsidR="005E0F20" w:rsidRPr="005E0F20" w:rsidRDefault="00F16574" w:rsidP="005E0F20">
      <w:pPr>
        <w:spacing w:after="0" w:line="240" w:lineRule="auto"/>
        <w:ind w:left="426"/>
        <w:jc w:val="both"/>
        <w:rPr>
          <w:rFonts w:eastAsia="Times New Roman" w:cs="Times New Roman"/>
          <w:lang w:eastAsia="cs-CZ"/>
        </w:rPr>
      </w:pPr>
      <w:r>
        <w:t xml:space="preserve">slovy: </w:t>
      </w:r>
      <w:r w:rsidRPr="00325CD4">
        <w:rPr>
          <w:highlight w:val="green"/>
        </w:rPr>
        <w:t>"[VLOŽÍ ZHOTOVITEL]"</w:t>
      </w:r>
      <w:r>
        <w:t xml:space="preserve"> korun českých</w:t>
      </w:r>
    </w:p>
    <w:p w14:paraId="385FE0AF" w14:textId="56985882" w:rsidR="00F16574" w:rsidRDefault="00F16574" w:rsidP="00DB2048">
      <w:pPr>
        <w:spacing w:before="120" w:after="0" w:line="240" w:lineRule="auto"/>
        <w:ind w:left="425"/>
        <w:jc w:val="both"/>
        <w:rPr>
          <w:rFonts w:eastAsia="Times New Roman" w:cs="Times New Roman"/>
          <w:lang w:eastAsia="cs-CZ"/>
        </w:rPr>
      </w:pPr>
      <w:r>
        <w:t>Podrobný rozpis ceny dodavatel uvede v Příloze č. 4 závazného vzoru smlouvy s názvem Rozpis Ceny Díla podle tam uvedených pravidel.</w:t>
      </w:r>
    </w:p>
    <w:p w14:paraId="39ABAAF1" w14:textId="77777777" w:rsidR="00F16574" w:rsidRDefault="00F16574" w:rsidP="005E0F20">
      <w:pPr>
        <w:spacing w:after="0" w:line="240" w:lineRule="auto"/>
        <w:ind w:left="426"/>
        <w:jc w:val="both"/>
        <w:rPr>
          <w:rFonts w:eastAsia="Times New Roman" w:cs="Times New Roman"/>
          <w:lang w:eastAsia="cs-CZ"/>
        </w:rPr>
      </w:pPr>
    </w:p>
    <w:p w14:paraId="74188F3E" w14:textId="40132628"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E0F20">
        <w:rPr>
          <w:rFonts w:eastAsia="Times New Roman" w:cs="Times New Roman"/>
          <w:b/>
          <w:lang w:eastAsia="cs-CZ"/>
        </w:rPr>
        <w:t>cenovou kalkulací</w:t>
      </w:r>
      <w:r w:rsidRPr="005E0F20">
        <w:rPr>
          <w:rFonts w:eastAsia="Times New Roman" w:cs="Times New Roman"/>
          <w:lang w:eastAsia="cs-CZ"/>
        </w:rPr>
        <w:t xml:space="preserve"> v měrných jednotkách, vztahujících se k předmětu zakázky (např. </w:t>
      </w:r>
      <w:proofErr w:type="gramStart"/>
      <w:r w:rsidRPr="005E0F20">
        <w:rPr>
          <w:rFonts w:eastAsia="Times New Roman" w:cs="Times New Roman"/>
          <w:lang w:eastAsia="cs-CZ"/>
        </w:rPr>
        <w:t>položka - druh</w:t>
      </w:r>
      <w:proofErr w:type="gramEnd"/>
      <w:r w:rsidRPr="005E0F20">
        <w:rPr>
          <w:rFonts w:eastAsia="Times New Roman" w:cs="Times New Roman"/>
          <w:lang w:eastAsia="cs-CZ"/>
        </w:rPr>
        <w:t xml:space="preserve"> činnosti, počet hodin, hodinová sazba, dílčí cena).</w:t>
      </w:r>
    </w:p>
    <w:p w14:paraId="6D3C3508" w14:textId="77777777" w:rsidR="005E0F20" w:rsidRPr="005E0F20" w:rsidRDefault="005E0F20" w:rsidP="005E0F20">
      <w:pPr>
        <w:spacing w:after="0" w:line="240" w:lineRule="auto"/>
        <w:ind w:left="426"/>
        <w:jc w:val="both"/>
        <w:rPr>
          <w:rFonts w:eastAsia="Times New Roman" w:cs="Times New Roman"/>
          <w:lang w:eastAsia="cs-CZ"/>
        </w:rPr>
      </w:pPr>
    </w:p>
    <w:p w14:paraId="39CB695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w:t>
      </w:r>
      <w:r w:rsidRPr="005E0F20">
        <w:rPr>
          <w:rFonts w:eastAsia="Times New Roman" w:cs="Times New Roman"/>
          <w:lang w:eastAsia="cs-CZ"/>
        </w:rPr>
        <w:lastRenderedPageBreak/>
        <w:t>internetovou adresu a údaje pro přihlášení a vyhledání požadované informace, jsou-li takové údaje nezbytné.</w:t>
      </w:r>
    </w:p>
    <w:p w14:paraId="4B943A8B" w14:textId="77777777" w:rsidR="005E0F20" w:rsidRPr="005E0F20" w:rsidRDefault="005E0F20" w:rsidP="005E0F20">
      <w:pPr>
        <w:spacing w:after="0" w:line="240" w:lineRule="auto"/>
        <w:ind w:left="426"/>
        <w:jc w:val="both"/>
        <w:rPr>
          <w:rFonts w:eastAsia="Times New Roman" w:cs="Times New Roman"/>
          <w:strike/>
          <w:lang w:eastAsia="cs-CZ"/>
        </w:rPr>
      </w:pPr>
    </w:p>
    <w:p w14:paraId="1096B27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049ACD8" w14:textId="77777777" w:rsidR="005E0F20" w:rsidRPr="005E0F20" w:rsidRDefault="005E0F20" w:rsidP="005E0F20">
      <w:pPr>
        <w:spacing w:after="0" w:line="240" w:lineRule="auto"/>
        <w:ind w:left="426"/>
        <w:jc w:val="both"/>
        <w:rPr>
          <w:rFonts w:eastAsia="Times New Roman" w:cs="Times New Roman"/>
          <w:strike/>
          <w:lang w:eastAsia="cs-CZ"/>
        </w:rPr>
      </w:pPr>
    </w:p>
    <w:p w14:paraId="257888A0" w14:textId="28A848B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67B26">
        <w:t>Účastník výběrového řízení je povinen v nabídce označit údaje nebo sdělení, které považuje za důvěrné nebo chráněné podle zvláštních právních předpisů (</w:t>
      </w:r>
      <w:r w:rsidR="00D67B26" w:rsidRPr="008747F0">
        <w:rPr>
          <w:b/>
          <w:bCs/>
        </w:rPr>
        <w:t>obchodní tajemství</w:t>
      </w:r>
      <w:r w:rsidR="00D67B26">
        <w:t>) a které jsou vyjmuty z </w:t>
      </w:r>
      <w:proofErr w:type="spellStart"/>
      <w:r w:rsidR="00D67B26">
        <w:t>uveřejňovací</w:t>
      </w:r>
      <w:proofErr w:type="spellEnd"/>
      <w:r w:rsidR="00D67B26">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p>
    <w:p w14:paraId="1C1E37C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5E0F20">
        <w:rPr>
          <w:rFonts w:eastAsia="Times New Roman" w:cs="Times New Roman"/>
          <w:lang w:eastAsia="cs-CZ"/>
        </w:rPr>
        <w:t>účast</w:t>
      </w:r>
      <w:proofErr w:type="gramEnd"/>
      <w:r w:rsidRPr="005E0F20">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4E4E5A08" w14:textId="77777777" w:rsidR="005E0F20" w:rsidRPr="005E0F20" w:rsidRDefault="005E0F20" w:rsidP="005E0F20">
      <w:pPr>
        <w:spacing w:after="0" w:line="240" w:lineRule="auto"/>
        <w:ind w:left="426"/>
        <w:jc w:val="both"/>
        <w:rPr>
          <w:rFonts w:eastAsia="Times New Roman" w:cs="Times New Roman"/>
          <w:lang w:eastAsia="cs-CZ"/>
        </w:rPr>
      </w:pPr>
    </w:p>
    <w:p w14:paraId="2EE0BA1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C75F1E">
        <w:rPr>
          <w:rFonts w:eastAsia="Times New Roman" w:cs="Times New Roman"/>
          <w:lang w:eastAsia="cs-CZ"/>
        </w:rPr>
        <w:t xml:space="preserve"> </w:t>
      </w:r>
      <w:r w:rsidR="00C75F1E"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7E503F13" w14:textId="77777777" w:rsidR="005E0F20" w:rsidRPr="005E0F20" w:rsidRDefault="005E0F20" w:rsidP="005E0F20">
      <w:pPr>
        <w:spacing w:after="0" w:line="240" w:lineRule="auto"/>
        <w:ind w:left="426"/>
        <w:jc w:val="both"/>
        <w:rPr>
          <w:rFonts w:eastAsia="Times New Roman" w:cs="Times New Roman"/>
          <w:lang w:eastAsia="cs-CZ"/>
        </w:rPr>
      </w:pPr>
    </w:p>
    <w:p w14:paraId="6790AE9E" w14:textId="5395D343"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w:t>
      </w:r>
      <w:r w:rsidR="00750AB4">
        <w:rPr>
          <w:rFonts w:eastAsia="Times New Roman" w:cs="Times New Roman"/>
          <w:lang w:eastAsia="cs-CZ"/>
        </w:rPr>
        <w:t>výběrového</w:t>
      </w:r>
      <w:r w:rsidRPr="005E0F20">
        <w:rPr>
          <w:rFonts w:eastAsia="Times New Roman" w:cs="Times New Roman"/>
          <w:lang w:eastAsia="cs-CZ"/>
        </w:rPr>
        <w:t xml:space="preserve">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5E0F20">
        <w:rPr>
          <w:rFonts w:eastAsia="Times New Roman" w:cs="Times New Roman"/>
          <w:lang w:eastAsia="cs-CZ"/>
        </w:rPr>
        <w:t>doručená</w:t>
      </w:r>
      <w:proofErr w:type="gramEnd"/>
      <w:r w:rsidRPr="005E0F20">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5E0F20">
        <w:rPr>
          <w:rFonts w:eastAsia="Times New Roman" w:cs="Times New Roman"/>
          <w:lang w:eastAsia="cs-CZ"/>
        </w:rPr>
        <w:t>doklady - faktury</w:t>
      </w:r>
      <w:proofErr w:type="gramEnd"/>
      <w:r w:rsidRPr="005E0F20">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w:t>
      </w:r>
      <w:r w:rsidRPr="005E0F20">
        <w:rPr>
          <w:rFonts w:eastAsia="Times New Roman" w:cs="Times New Roman"/>
          <w:lang w:eastAsia="cs-CZ"/>
        </w:rPr>
        <w:lastRenderedPageBreak/>
        <w:t>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9D50585" w14:textId="77777777" w:rsidR="005E0F20" w:rsidRPr="005E0F20" w:rsidRDefault="005E0F20" w:rsidP="00A32522">
      <w:pPr>
        <w:numPr>
          <w:ilvl w:val="0"/>
          <w:numId w:val="6"/>
        </w:numPr>
        <w:spacing w:before="360" w:after="0" w:line="240" w:lineRule="auto"/>
        <w:ind w:left="499" w:hanging="357"/>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14:paraId="5C419F86" w14:textId="274840F4"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w:t>
      </w:r>
      <w:r w:rsidR="00A32522">
        <w:rPr>
          <w:rFonts w:eastAsia="Times New Roman" w:cs="Times New Roman"/>
          <w:lang w:eastAsia="cs-CZ"/>
        </w:rPr>
        <w:t> </w:t>
      </w:r>
      <w:r w:rsidRPr="005E0F20">
        <w:rPr>
          <w:rFonts w:eastAsia="Times New Roman" w:cs="Times New Roman"/>
          <w:lang w:eastAsia="cs-CZ"/>
        </w:rPr>
        <w:t>souladu se zadávacími podmínkami. Součástí posouzení splnění podmínek účasti je i posouzení kvalifikace.</w:t>
      </w:r>
    </w:p>
    <w:p w14:paraId="5C91BA35"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5DA17DFC" w14:textId="35D68FE6"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je oprávněn ověřovat věrohodnost </w:t>
      </w:r>
      <w:r w:rsidR="00750AB4">
        <w:rPr>
          <w:rFonts w:eastAsia="Times New Roman" w:cs="Times New Roman"/>
          <w:lang w:eastAsia="cs-CZ"/>
        </w:rPr>
        <w:t>účastníkem</w:t>
      </w:r>
      <w:r w:rsidRPr="005E0F20">
        <w:rPr>
          <w:rFonts w:eastAsia="Times New Roman" w:cs="Times New Roman"/>
          <w:lang w:eastAsia="cs-CZ"/>
        </w:rPr>
        <w:t xml:space="preserve"> poskytnutých údajů a dokladů a rovněž si je i sám opatřovat</w:t>
      </w:r>
      <w:r w:rsidR="00750AB4">
        <w:rPr>
          <w:rFonts w:eastAsia="Times New Roman" w:cs="Times New Roman"/>
          <w:lang w:eastAsia="cs-CZ"/>
        </w:rPr>
        <w:t xml:space="preserve">, </w:t>
      </w:r>
      <w:r w:rsidR="00750AB4" w:rsidRPr="004039B9">
        <w:t>pokud nejde o údaje</w:t>
      </w:r>
      <w:r w:rsidR="00750AB4">
        <w:t xml:space="preserve"> a</w:t>
      </w:r>
      <w:r w:rsidR="00750AB4" w:rsidRPr="004039B9">
        <w:t xml:space="preserve"> doklady, které budou hodnoceny podle kritérií hodnocení</w:t>
      </w:r>
      <w:r w:rsidRPr="005E0F20">
        <w:rPr>
          <w:rFonts w:eastAsia="Times New Roman" w:cs="Times New Roman"/>
          <w:lang w:eastAsia="cs-CZ"/>
        </w:rPr>
        <w: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176B1A9F"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DB45615" w14:textId="77777777" w:rsidR="005E0F20" w:rsidRPr="005E0F20" w:rsidRDefault="005E0F20" w:rsidP="00A32522">
      <w:pPr>
        <w:numPr>
          <w:ilvl w:val="0"/>
          <w:numId w:val="6"/>
        </w:numPr>
        <w:spacing w:before="360" w:after="0" w:line="240" w:lineRule="auto"/>
        <w:ind w:left="499" w:hanging="357"/>
        <w:rPr>
          <w:rFonts w:eastAsia="Times New Roman" w:cs="Times New Roman"/>
          <w:b/>
          <w:lang w:eastAsia="cs-CZ"/>
        </w:rPr>
      </w:pPr>
      <w:r w:rsidRPr="005E0F20">
        <w:rPr>
          <w:rFonts w:eastAsia="Times New Roman" w:cs="Times New Roman"/>
          <w:b/>
          <w:u w:val="single"/>
          <w:lang w:eastAsia="cs-CZ"/>
        </w:rPr>
        <w:t>Vyloučení účastníka</w:t>
      </w:r>
    </w:p>
    <w:p w14:paraId="11C99728"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7DB89BB1"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14:paraId="2E39BE0D"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14:paraId="783CD029" w14:textId="77777777" w:rsidR="005E0F20" w:rsidRPr="005E0F20" w:rsidRDefault="005E0F20" w:rsidP="002864B8">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14:paraId="500AB41F"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14:paraId="45ACF396" w14:textId="2ECBA046"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750AB4">
        <w:rPr>
          <w:rFonts w:eastAsia="Times New Roman" w:cs="Times New Roman"/>
          <w:lang w:eastAsia="cs-CZ"/>
        </w:rPr>
        <w:t xml:space="preserve">veřejné </w:t>
      </w:r>
      <w:r w:rsidRPr="005E0F20">
        <w:rPr>
          <w:rFonts w:eastAsia="Times New Roman" w:cs="Times New Roman"/>
          <w:lang w:eastAsia="cs-CZ"/>
        </w:rPr>
        <w:t xml:space="preserve">zakázky, </w:t>
      </w:r>
    </w:p>
    <w:p w14:paraId="170991AB"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14:paraId="65260E3B" w14:textId="34FE746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750AB4">
        <w:rPr>
          <w:rFonts w:eastAsia="Times New Roman" w:cs="Times New Roman"/>
          <w:lang w:eastAsia="cs-CZ"/>
        </w:rPr>
        <w:t xml:space="preserve">písemnou </w:t>
      </w:r>
      <w:r w:rsidRPr="005E0F20">
        <w:rPr>
          <w:rFonts w:eastAsia="Times New Roman" w:cs="Times New Roman"/>
          <w:lang w:eastAsia="cs-CZ"/>
        </w:rPr>
        <w:t xml:space="preserve">výzvu zadavatele neprokázal, že k narušení hospodářské soutěže nedošlo, </w:t>
      </w:r>
    </w:p>
    <w:p w14:paraId="7FFCE7B7"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452421B"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02BECB92" w14:textId="77777777" w:rsidR="005E0F20" w:rsidRPr="005E0F20" w:rsidRDefault="005E0F20" w:rsidP="002864B8">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lastRenderedPageBreak/>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C9457A2" w14:textId="77777777"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14:paraId="11F2D984" w14:textId="5B9F0DB2" w:rsidR="005E0F20" w:rsidRPr="005E0F20" w:rsidRDefault="00750AB4" w:rsidP="005E0F20">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Pr="001C0CD3">
        <w:rPr>
          <w:rFonts w:eastAsia="Times New Roman" w:cs="Times New Roman"/>
          <w:lang w:eastAsia="cs-CZ"/>
        </w:rPr>
        <w:t>podle zákona o ochraně hospodářské soutěže</w:t>
      </w:r>
      <w:r w:rsidRPr="00FC44E6">
        <w:rPr>
          <w:rFonts w:eastAsia="Times New Roman" w:cs="Times New Roman"/>
          <w:lang w:eastAsia="cs-CZ"/>
        </w:rPr>
        <w:t xml:space="preserve"> v souvislosti se zadávanou zakázkou</w:t>
      </w:r>
      <w:r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2C8F6A81" w14:textId="3C82FF64" w:rsid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Vybraného účastníka zadavatel vyloučí z účasti ve výběrovém řízení, pokud zjistí, že jsou naplněny důvody vyloučení podle čl. 16, odst. </w:t>
      </w:r>
      <w:r w:rsidR="00D67B26">
        <w:rPr>
          <w:rFonts w:eastAsia="Times New Roman" w:cs="Times New Roman"/>
          <w:lang w:eastAsia="cs-CZ"/>
        </w:rPr>
        <w:t>1</w:t>
      </w:r>
      <w:r w:rsidRPr="005E0F20">
        <w:rPr>
          <w:rFonts w:eastAsia="Times New Roman" w:cs="Times New Roman"/>
          <w:lang w:eastAsia="cs-CZ"/>
        </w:rPr>
        <w:t xml:space="preserve"> této Výzvy nebo může prokázat naplnění důvodů podle čl. 16., odst. </w:t>
      </w:r>
      <w:r w:rsidR="00D67B26">
        <w:rPr>
          <w:rFonts w:eastAsia="Times New Roman" w:cs="Times New Roman"/>
          <w:lang w:eastAsia="cs-CZ"/>
        </w:rPr>
        <w:t>2</w:t>
      </w:r>
      <w:r w:rsidRPr="005E0F20">
        <w:rPr>
          <w:rFonts w:eastAsia="Times New Roman" w:cs="Times New Roman"/>
          <w:lang w:eastAsia="cs-CZ"/>
        </w:rPr>
        <w:t xml:space="preserve"> písm. a) až c) této Výzvy.</w:t>
      </w:r>
    </w:p>
    <w:p w14:paraId="049AE11E" w14:textId="77777777" w:rsidR="00750AB4" w:rsidRDefault="00750AB4" w:rsidP="00750AB4">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3BB94DC6" w14:textId="44BADD9E" w:rsidR="00750AB4" w:rsidRPr="005E0F20" w:rsidRDefault="00750AB4" w:rsidP="00750AB4">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085DB31" w14:textId="77777777" w:rsidR="005E0F20" w:rsidRPr="005E0F20" w:rsidRDefault="005E0F20" w:rsidP="005B6557">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14:paraId="1A36C450"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215FEEA"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0E12648" w14:textId="73453054"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nabídka vybraného dodavatele obsahovat nabídkovou cenu, která překročí </w:t>
      </w:r>
      <w:r w:rsidRPr="00A32522">
        <w:rPr>
          <w:rFonts w:eastAsia="Times New Roman" w:cs="Times New Roman"/>
          <w:lang w:eastAsia="cs-CZ"/>
        </w:rPr>
        <w:t>režim veřejné zakázky</w:t>
      </w:r>
      <w:r w:rsidR="00A32522" w:rsidRPr="00A32522">
        <w:rPr>
          <w:rFonts w:eastAsia="Times New Roman" w:cs="Times New Roman"/>
          <w:lang w:eastAsia="cs-CZ"/>
        </w:rPr>
        <w:t>,</w:t>
      </w:r>
      <w:r w:rsidRPr="00A32522">
        <w:rPr>
          <w:rFonts w:eastAsia="Times New Roman" w:cs="Times New Roman"/>
          <w:lang w:eastAsia="cs-CZ"/>
        </w:rPr>
        <w:t xml:space="preserve"> </w:t>
      </w:r>
      <w:r w:rsidRPr="005E0F20">
        <w:rPr>
          <w:rFonts w:eastAsia="Times New Roman" w:cs="Times New Roman"/>
          <w:lang w:eastAsia="cs-CZ"/>
        </w:rPr>
        <w:t>bude</w:t>
      </w:r>
      <w:r w:rsidRPr="005E0F20">
        <w:rPr>
          <w:rFonts w:eastAsia="Times New Roman" w:cs="Calibri"/>
          <w:lang w:eastAsia="cs-CZ"/>
        </w:rPr>
        <w:t xml:space="preserve"> </w:t>
      </w:r>
      <w:r w:rsidRPr="005E0F20">
        <w:rPr>
          <w:rFonts w:eastAsia="Times New Roman" w:cs="Times New Roman"/>
          <w:lang w:eastAsia="cs-CZ"/>
        </w:rPr>
        <w:t>výběrové řízení zrušeno.</w:t>
      </w:r>
    </w:p>
    <w:p w14:paraId="19D2C9AC" w14:textId="77777777" w:rsidR="005E0F20" w:rsidRPr="005E0F20" w:rsidRDefault="005E0F20" w:rsidP="005B6557">
      <w:pPr>
        <w:numPr>
          <w:ilvl w:val="0"/>
          <w:numId w:val="6"/>
        </w:numPr>
        <w:spacing w:before="360" w:after="120" w:line="240" w:lineRule="auto"/>
        <w:ind w:left="499" w:hanging="357"/>
        <w:rPr>
          <w:rFonts w:eastAsia="Times New Roman" w:cs="Times New Roman"/>
          <w:lang w:eastAsia="cs-CZ"/>
        </w:rPr>
      </w:pPr>
      <w:r w:rsidRPr="005E0F20">
        <w:rPr>
          <w:rFonts w:eastAsia="Times New Roman" w:cs="Times New Roman"/>
          <w:b/>
          <w:u w:val="single"/>
          <w:lang w:eastAsia="cs-CZ"/>
        </w:rPr>
        <w:t>Uzavření smlouvy</w:t>
      </w:r>
      <w:r w:rsidRPr="005E0F20">
        <w:rPr>
          <w:rFonts w:eastAsia="Times New Roman" w:cs="Times New Roman"/>
          <w:lang w:eastAsia="cs-CZ"/>
        </w:rPr>
        <w:t>:</w:t>
      </w:r>
    </w:p>
    <w:p w14:paraId="468F8B40"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0BDDDFD5" w14:textId="664A3356"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F31229" w:rsidRPr="005B6557">
        <w:t xml:space="preserve">, především pak před podpisem smlouvy ze strany objednatele předložit prostřednictvím elektronického nástroje E-ZAK na adrese: </w:t>
      </w:r>
      <w:hyperlink r:id="rId18" w:history="1">
        <w:r w:rsidR="00F31229" w:rsidRPr="005B6557">
          <w:rPr>
            <w:rStyle w:val="Hypertextovodkaz"/>
          </w:rPr>
          <w:t>https://zakazky.</w:t>
        </w:r>
        <w:r w:rsidR="00EB367B" w:rsidRPr="005B6557">
          <w:rPr>
            <w:rStyle w:val="Hypertextovodkaz"/>
          </w:rPr>
          <w:t>spravazeleznic</w:t>
        </w:r>
        <w:r w:rsidR="00F31229" w:rsidRPr="005B6557">
          <w:rPr>
            <w:rStyle w:val="Hypertextovodkaz"/>
          </w:rPr>
          <w:t>.cz/</w:t>
        </w:r>
      </w:hyperlink>
      <w:r w:rsidR="00F31229" w:rsidRPr="005B6557">
        <w:t xml:space="preserve">, případně jinou formou písemné elektronické komunikace (zadavatel preferuje komunikaci prostřednictvím elektronického nástroje E-ZAK) dokumenty uvedené v následujícím odstavci této Výzvy. </w:t>
      </w:r>
      <w:r w:rsidR="00F31229" w:rsidRPr="005B6557">
        <w:rPr>
          <w:b/>
        </w:rPr>
        <w:t>Zadavatel vyzve vybraného dodavatele k poskytnutí součinnosti před uzavřením smlouvy ještě před oznámením rozhodnutí o výběru</w:t>
      </w:r>
      <w:r w:rsidR="00F31229" w:rsidRPr="005B6557">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5E0F20">
        <w:rPr>
          <w:rFonts w:eastAsia="Times New Roman" w:cs="Times New Roman"/>
          <w:lang w:eastAsia="cs-CZ"/>
        </w:rPr>
        <w:t xml:space="preserve"> Pokud vybraný dodavatel odmítne uzavřít smlouvu nebo zadavateli neposkytne dostatečnou součinnost k jejímu uzavření (např. nepředloží některý z požadovaných dokumentů vůbec nebo v náležité podobě), zadavatel vyloučí vybraného dodavatele z účasti ve </w:t>
      </w:r>
      <w:proofErr w:type="gramStart"/>
      <w:r w:rsidRPr="005E0F20">
        <w:rPr>
          <w:rFonts w:eastAsia="Times New Roman" w:cs="Times New Roman"/>
          <w:lang w:eastAsia="cs-CZ"/>
        </w:rPr>
        <w:t>výběrovém  řízení</w:t>
      </w:r>
      <w:proofErr w:type="gramEnd"/>
      <w:r w:rsidRPr="005E0F20">
        <w:rPr>
          <w:rFonts w:eastAsia="Times New Roman" w:cs="Times New Roman"/>
          <w:lang w:eastAsia="cs-CZ"/>
        </w:rPr>
        <w:t xml:space="preserve">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9E0B017"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2059E80D"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34280367"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7E176799" w14:textId="0EBA8033" w:rsidR="005E0F20" w:rsidRPr="005B6557" w:rsidRDefault="00CC32A4" w:rsidP="002864B8">
      <w:pPr>
        <w:numPr>
          <w:ilvl w:val="0"/>
          <w:numId w:val="26"/>
        </w:numPr>
        <w:spacing w:after="0" w:line="240" w:lineRule="auto"/>
        <w:jc w:val="both"/>
        <w:rPr>
          <w:rFonts w:eastAsia="Times New Roman" w:cs="Times New Roman"/>
          <w:lang w:eastAsia="cs-CZ"/>
        </w:rPr>
      </w:pPr>
      <w:r w:rsidRPr="005B6557">
        <w:rPr>
          <w:rFonts w:eastAsia="Times New Roman" w:cs="Times New Roman"/>
          <w:lang w:eastAsia="cs-CZ"/>
        </w:rPr>
        <w:t>kopi</w:t>
      </w:r>
      <w:r w:rsidR="005B6557" w:rsidRPr="005B6557">
        <w:rPr>
          <w:rFonts w:eastAsia="Times New Roman" w:cs="Times New Roman"/>
          <w:lang w:eastAsia="cs-CZ"/>
        </w:rPr>
        <w:t>e</w:t>
      </w:r>
      <w:r w:rsidR="009A016D" w:rsidRPr="005B6557">
        <w:rPr>
          <w:rFonts w:eastAsia="Times New Roman" w:cs="Times New Roman"/>
          <w:lang w:eastAsia="cs-CZ"/>
        </w:rPr>
        <w:t xml:space="preserve"> dokladu o úspěšném složení zkoušky z odborné způsobilosti k výkonu činností v elektrotechnice pro osobu znalou pro řízení činnosti dle § 19 odst. 2 zák. 250/2021 </w:t>
      </w:r>
      <w:r w:rsidR="009A016D" w:rsidRPr="005B6557">
        <w:rPr>
          <w:rFonts w:eastAsia="Times New Roman" w:cs="Times New Roman"/>
          <w:lang w:eastAsia="cs-CZ"/>
        </w:rPr>
        <w:lastRenderedPageBreak/>
        <w:t>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w:t>
      </w:r>
      <w:r w:rsidR="00584E9E" w:rsidRPr="005B6557">
        <w:rPr>
          <w:rFonts w:eastAsia="Times New Roman" w:cs="Times New Roman"/>
          <w:lang w:eastAsia="cs-CZ"/>
        </w:rPr>
        <w:t xml:space="preserve">, </w:t>
      </w:r>
    </w:p>
    <w:p w14:paraId="62EE48F9" w14:textId="38414698" w:rsidR="005E0F20" w:rsidRPr="005B6557" w:rsidRDefault="005E0F20" w:rsidP="002864B8">
      <w:pPr>
        <w:numPr>
          <w:ilvl w:val="0"/>
          <w:numId w:val="26"/>
        </w:numPr>
        <w:spacing w:after="0" w:line="240" w:lineRule="auto"/>
        <w:jc w:val="both"/>
        <w:rPr>
          <w:rFonts w:eastAsia="Times New Roman" w:cs="Times New Roman"/>
          <w:lang w:eastAsia="cs-CZ"/>
        </w:rPr>
      </w:pPr>
      <w:r w:rsidRPr="005B6557">
        <w:rPr>
          <w:rFonts w:eastAsia="Times New Roman" w:cs="Times New Roman"/>
          <w:lang w:eastAsia="cs-CZ"/>
        </w:rPr>
        <w:t>kopi</w:t>
      </w:r>
      <w:r w:rsidR="005B6557" w:rsidRPr="005B6557">
        <w:rPr>
          <w:rFonts w:eastAsia="Times New Roman" w:cs="Times New Roman"/>
          <w:lang w:eastAsia="cs-CZ"/>
        </w:rPr>
        <w:t>e</w:t>
      </w:r>
      <w:r w:rsidRPr="005B6557">
        <w:rPr>
          <w:rFonts w:eastAsia="Times New Roman" w:cs="Times New Roman"/>
          <w:lang w:eastAsia="cs-CZ"/>
        </w:rPr>
        <w:t xml:space="preserve">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w:t>
      </w:r>
      <w:r w:rsidR="005B6557" w:rsidRPr="005B6557">
        <w:rPr>
          <w:rFonts w:eastAsia="Times New Roman" w:cs="Times New Roman"/>
          <w:lang w:eastAsia="cs-CZ"/>
        </w:rPr>
        <w:t xml:space="preserve"> </w:t>
      </w:r>
      <w:r w:rsidRPr="005B6557">
        <w:rPr>
          <w:rFonts w:eastAsia="Times New Roman" w:cs="Times New Roman"/>
          <w:lang w:eastAsia="cs-CZ"/>
        </w:rPr>
        <w:t>v rozsahu projektování UTZ/E.</w:t>
      </w:r>
    </w:p>
    <w:p w14:paraId="6A7263FA" w14:textId="77777777" w:rsidR="001D73E0" w:rsidRPr="00627619" w:rsidRDefault="001D73E0" w:rsidP="001D73E0">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417260C3" w14:textId="77777777" w:rsidR="001D73E0" w:rsidRPr="00627619" w:rsidRDefault="001D73E0" w:rsidP="001D73E0">
      <w:pPr>
        <w:spacing w:after="120"/>
        <w:ind w:left="737"/>
        <w:jc w:val="both"/>
      </w:pPr>
      <w:r w:rsidRPr="00627619">
        <w:t xml:space="preserve">a) ke sdělení identifikačních údajů všech osob, které jsou jeho skutečným majitelem, a </w:t>
      </w:r>
    </w:p>
    <w:p w14:paraId="5BF6E4BE" w14:textId="77777777" w:rsidR="001D73E0" w:rsidRPr="00627619" w:rsidRDefault="001D73E0" w:rsidP="001D73E0">
      <w:pPr>
        <w:spacing w:after="120"/>
        <w:ind w:left="737"/>
        <w:jc w:val="both"/>
      </w:pPr>
      <w:r w:rsidRPr="00627619">
        <w:t xml:space="preserve">b) k předložení dokladů, z nichž vyplývá vztah všech osob podle předchozího písmene a) k dodavateli; těmito doklady jsou zejména: </w:t>
      </w:r>
    </w:p>
    <w:p w14:paraId="29B226F0" w14:textId="77777777" w:rsidR="001D73E0" w:rsidRPr="00627619" w:rsidRDefault="001D73E0" w:rsidP="002864B8">
      <w:pPr>
        <w:pStyle w:val="Odstavecseseznamem"/>
        <w:numPr>
          <w:ilvl w:val="0"/>
          <w:numId w:val="30"/>
        </w:numPr>
        <w:spacing w:after="60"/>
        <w:jc w:val="both"/>
      </w:pPr>
      <w:r w:rsidRPr="00627619">
        <w:t xml:space="preserve">výpis ze zahraniční evidence obdobné veřejnému rejstříku, </w:t>
      </w:r>
    </w:p>
    <w:p w14:paraId="328C9DD4" w14:textId="77777777" w:rsidR="001D73E0" w:rsidRPr="00627619" w:rsidRDefault="001D73E0" w:rsidP="002864B8">
      <w:pPr>
        <w:pStyle w:val="Odstavecseseznamem"/>
        <w:numPr>
          <w:ilvl w:val="0"/>
          <w:numId w:val="30"/>
        </w:numPr>
        <w:spacing w:after="60"/>
        <w:jc w:val="both"/>
      </w:pPr>
      <w:r w:rsidRPr="00627619">
        <w:t xml:space="preserve">seznam akcionářů, </w:t>
      </w:r>
    </w:p>
    <w:p w14:paraId="578FA348" w14:textId="77777777" w:rsidR="001D73E0" w:rsidRPr="00627619" w:rsidRDefault="001D73E0" w:rsidP="002864B8">
      <w:pPr>
        <w:pStyle w:val="Odstavecseseznamem"/>
        <w:numPr>
          <w:ilvl w:val="0"/>
          <w:numId w:val="30"/>
        </w:numPr>
        <w:spacing w:after="60"/>
        <w:jc w:val="both"/>
      </w:pPr>
      <w:r w:rsidRPr="00627619">
        <w:t xml:space="preserve">rozhodnutí statutárního orgánu o vyplacení podílu na zisku, </w:t>
      </w:r>
    </w:p>
    <w:p w14:paraId="3C77F61F" w14:textId="77777777" w:rsidR="001D73E0" w:rsidRPr="00627619" w:rsidRDefault="001D73E0" w:rsidP="002864B8">
      <w:pPr>
        <w:pStyle w:val="Odstavecseseznamem"/>
        <w:numPr>
          <w:ilvl w:val="0"/>
          <w:numId w:val="30"/>
        </w:numPr>
        <w:spacing w:after="60"/>
        <w:jc w:val="both"/>
      </w:pPr>
      <w:r w:rsidRPr="00627619">
        <w:t>společenská smlouva, zakladatelská listina nebo stanovy.</w:t>
      </w:r>
    </w:p>
    <w:p w14:paraId="6129CB7E" w14:textId="77777777" w:rsidR="001D73E0" w:rsidRPr="00627619" w:rsidRDefault="001D73E0" w:rsidP="001D73E0">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B707E83" w14:textId="77777777" w:rsidR="005E0F20" w:rsidRDefault="001D73E0" w:rsidP="001D73E0">
      <w:pPr>
        <w:spacing w:before="120" w:after="0" w:line="240" w:lineRule="auto"/>
        <w:ind w:left="426"/>
        <w:jc w:val="both"/>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 xml:space="preserve">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5E1B3D75" w14:textId="7CFEA195"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7B49530F" w14:textId="4F89BA8D"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2B58F08" w14:textId="77777777" w:rsidR="005E0F20" w:rsidRPr="005E0F20" w:rsidRDefault="005E0F20" w:rsidP="005B6557">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lastRenderedPageBreak/>
        <w:t>Další ustanovení:</w:t>
      </w:r>
    </w:p>
    <w:p w14:paraId="0A3CDA6F" w14:textId="77777777" w:rsidR="005E0F20" w:rsidRPr="005E0F20" w:rsidRDefault="005E0F20" w:rsidP="002864B8">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B949477"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6E107648"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89689A4"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122B1832"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E885C27" w14:textId="4DFACE7C" w:rsidR="00695C2F" w:rsidRDefault="00695C2F" w:rsidP="005B6557">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Sociálně a enviro</w:t>
      </w:r>
      <w:r w:rsidR="00D67B26">
        <w:rPr>
          <w:rFonts w:eastAsia="Times New Roman" w:cs="Times New Roman"/>
          <w:b/>
          <w:u w:val="single"/>
          <w:lang w:eastAsia="cs-CZ"/>
        </w:rPr>
        <w:t>n</w:t>
      </w:r>
      <w:r>
        <w:rPr>
          <w:rFonts w:eastAsia="Times New Roman" w:cs="Times New Roman"/>
          <w:b/>
          <w:u w:val="single"/>
          <w:lang w:eastAsia="cs-CZ"/>
        </w:rPr>
        <w:t>mentálně odpovědné zadávání</w:t>
      </w:r>
      <w:r w:rsidRPr="006C2A33">
        <w:rPr>
          <w:rFonts w:eastAsia="Times New Roman" w:cs="Times New Roman"/>
          <w:b/>
          <w:u w:val="single"/>
          <w:lang w:eastAsia="cs-CZ"/>
        </w:rPr>
        <w:t>, inovace:</w:t>
      </w:r>
    </w:p>
    <w:p w14:paraId="004428BA" w14:textId="77777777" w:rsidR="00695C2F" w:rsidRDefault="00695C2F" w:rsidP="002864B8">
      <w:pPr>
        <w:pStyle w:val="Text1-1"/>
        <w:numPr>
          <w:ilvl w:val="0"/>
          <w:numId w:val="29"/>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1DB120E" w14:textId="77777777" w:rsidR="00695C2F" w:rsidRDefault="00695C2F" w:rsidP="00695C2F">
      <w:pPr>
        <w:pStyle w:val="Text1-1"/>
        <w:numPr>
          <w:ilvl w:val="0"/>
          <w:numId w:val="0"/>
        </w:numPr>
        <w:spacing w:after="0" w:line="240" w:lineRule="auto"/>
        <w:ind w:left="567" w:hanging="709"/>
      </w:pPr>
    </w:p>
    <w:p w14:paraId="5C507C8D" w14:textId="77777777" w:rsidR="00695C2F" w:rsidRDefault="00695C2F" w:rsidP="002864B8">
      <w:pPr>
        <w:pStyle w:val="Text1-1"/>
        <w:numPr>
          <w:ilvl w:val="0"/>
          <w:numId w:val="29"/>
        </w:numPr>
        <w:spacing w:after="0" w:line="240" w:lineRule="auto"/>
        <w:ind w:left="567"/>
      </w:pPr>
      <w:r>
        <w:t>Zadavatel aplikuje ve výběrovém řízení níže uvedené prvky odpovědného zadávání:</w:t>
      </w:r>
    </w:p>
    <w:p w14:paraId="16C710CE" w14:textId="77777777" w:rsidR="00695C2F" w:rsidRDefault="00695C2F" w:rsidP="00695C2F">
      <w:pPr>
        <w:pStyle w:val="Odrka1-1"/>
        <w:spacing w:after="0" w:line="240" w:lineRule="auto"/>
        <w:ind w:left="567" w:firstLine="0"/>
      </w:pPr>
      <w:r>
        <w:t>rovnocenné platební podmínky v rámci dodavatelského řetězce,</w:t>
      </w:r>
    </w:p>
    <w:p w14:paraId="6DDC71AB" w14:textId="77777777" w:rsidR="00695C2F" w:rsidRDefault="00695C2F" w:rsidP="00695C2F">
      <w:pPr>
        <w:pStyle w:val="Odrka1-1"/>
        <w:spacing w:after="0" w:line="240" w:lineRule="auto"/>
        <w:ind w:left="567" w:firstLine="0"/>
      </w:pPr>
      <w:r>
        <w:t xml:space="preserve">porady vedené </w:t>
      </w:r>
      <w:r w:rsidRPr="000C3276">
        <w:t>primárně distančním způsobem</w:t>
      </w:r>
      <w:r>
        <w:t>,</w:t>
      </w:r>
    </w:p>
    <w:p w14:paraId="3D01AE39" w14:textId="3B51CB03" w:rsidR="00695C2F" w:rsidRDefault="00695C2F" w:rsidP="00695C2F">
      <w:pPr>
        <w:pStyle w:val="Odrka1-1"/>
        <w:spacing w:after="0" w:line="240" w:lineRule="auto"/>
        <w:ind w:left="567" w:firstLine="0"/>
      </w:pPr>
      <w:r>
        <w:t>studentské exkurze</w:t>
      </w:r>
      <w:r w:rsidR="005B6557">
        <w:t>.</w:t>
      </w:r>
    </w:p>
    <w:p w14:paraId="1458C09A" w14:textId="77777777" w:rsidR="00695C2F" w:rsidRDefault="00695C2F" w:rsidP="00695C2F">
      <w:pPr>
        <w:pStyle w:val="Odrka1-1"/>
        <w:numPr>
          <w:ilvl w:val="0"/>
          <w:numId w:val="0"/>
        </w:numPr>
        <w:spacing w:after="0" w:line="240" w:lineRule="auto"/>
        <w:ind w:left="567"/>
      </w:pPr>
    </w:p>
    <w:p w14:paraId="2BE1A28C" w14:textId="77777777" w:rsidR="00695C2F" w:rsidRDefault="00695C2F" w:rsidP="002864B8">
      <w:pPr>
        <w:pStyle w:val="Text1-1"/>
        <w:numPr>
          <w:ilvl w:val="0"/>
          <w:numId w:val="29"/>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0140BF">
        <w:t xml:space="preserve"> </w:t>
      </w:r>
      <w:r w:rsidRPr="0031392A">
        <w:t xml:space="preserve">ustanovení </w:t>
      </w:r>
      <w:r>
        <w:t xml:space="preserve">článku </w:t>
      </w:r>
      <w:r w:rsidR="00945E11" w:rsidRPr="005B6557">
        <w:t>4.5</w:t>
      </w:r>
      <w:r w:rsidRPr="005B6557">
        <w:t xml:space="preserve"> závazného vzoru smlouvy</w:t>
      </w:r>
      <w:r w:rsidRPr="00915D4B">
        <w:t>,</w:t>
      </w:r>
      <w:r>
        <w:t xml:space="preserve"> který je součástí zadávací dokumentace,</w:t>
      </w:r>
    </w:p>
    <w:p w14:paraId="3B4EAA1D" w14:textId="18F9FBAE" w:rsidR="00E50A95" w:rsidRDefault="00E50A95" w:rsidP="005B6557">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750AB4">
        <w:rPr>
          <w:rFonts w:eastAsia="Times New Roman" w:cs="Times New Roman"/>
          <w:b/>
          <w:u w:val="single"/>
          <w:lang w:eastAsia="cs-CZ"/>
        </w:rPr>
        <w:t xml:space="preserve">mezinárodní </w:t>
      </w:r>
      <w:r>
        <w:rPr>
          <w:rFonts w:eastAsia="Times New Roman" w:cs="Times New Roman"/>
          <w:b/>
          <w:u w:val="single"/>
          <w:lang w:eastAsia="cs-CZ"/>
        </w:rPr>
        <w:t>sankce</w:t>
      </w:r>
      <w:r w:rsidR="00750AB4">
        <w:rPr>
          <w:rFonts w:eastAsia="Times New Roman" w:cs="Times New Roman"/>
          <w:b/>
          <w:u w:val="single"/>
          <w:lang w:eastAsia="cs-CZ"/>
        </w:rPr>
        <w:t>, zákaz zadání veřejné zakázky</w:t>
      </w:r>
    </w:p>
    <w:p w14:paraId="614900BE" w14:textId="77777777" w:rsidR="00750AB4" w:rsidRDefault="00750AB4" w:rsidP="00750AB4">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48AE660B" w14:textId="77777777" w:rsidR="00750AB4" w:rsidRPr="007D39F2" w:rsidRDefault="00750AB4" w:rsidP="00750AB4">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658D98D9" w14:textId="77777777" w:rsidR="00750AB4" w:rsidRPr="007D39F2" w:rsidRDefault="00750AB4" w:rsidP="00750AB4">
      <w:pPr>
        <w:pStyle w:val="Odstavecseseznamem"/>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lastRenderedPageBreak/>
        <w:t>účastníka výběrového řízení, může ho zadavatel vyloučit z účasti ve výběrovém řízení, nebo</w:t>
      </w:r>
    </w:p>
    <w:p w14:paraId="042DA968" w14:textId="77777777" w:rsidR="00750AB4" w:rsidRPr="007D39F2" w:rsidRDefault="00750AB4" w:rsidP="00750AB4">
      <w:pPr>
        <w:pStyle w:val="Odstavecseseznamem"/>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6C8B5D3" w14:textId="77777777" w:rsidR="00750AB4" w:rsidRPr="007D39F2" w:rsidRDefault="00750AB4" w:rsidP="00750A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CF43E96" w14:textId="77777777" w:rsidR="00750AB4" w:rsidRPr="007D39F2" w:rsidRDefault="00750AB4" w:rsidP="00750AB4">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111DFA8" w14:textId="77777777" w:rsidR="00750AB4" w:rsidRPr="007D39F2" w:rsidRDefault="00750AB4" w:rsidP="00750AB4">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25BDD75F" w14:textId="77777777" w:rsidR="00750AB4" w:rsidRPr="007D39F2" w:rsidRDefault="00750AB4" w:rsidP="00750AB4">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7EFC18D9" w14:textId="77777777" w:rsidR="00750AB4" w:rsidRPr="007D39F2" w:rsidRDefault="00750AB4" w:rsidP="00750A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28523129" w14:textId="77777777" w:rsidR="00750AB4" w:rsidRPr="007D39F2" w:rsidRDefault="00750AB4" w:rsidP="00750AB4">
      <w:pPr>
        <w:numPr>
          <w:ilvl w:val="0"/>
          <w:numId w:val="35"/>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7434B88D" w14:textId="77777777" w:rsidR="00750AB4" w:rsidRPr="007D39F2" w:rsidRDefault="00750AB4" w:rsidP="00750AB4">
      <w:pPr>
        <w:numPr>
          <w:ilvl w:val="0"/>
          <w:numId w:val="36"/>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598DE14" w14:textId="77777777" w:rsidR="00750AB4" w:rsidRPr="007D39F2" w:rsidRDefault="00750AB4" w:rsidP="00750AB4">
      <w:pPr>
        <w:numPr>
          <w:ilvl w:val="0"/>
          <w:numId w:val="36"/>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748C6B9F" w14:textId="77777777" w:rsidR="00750AB4" w:rsidRPr="007D39F2" w:rsidRDefault="00750AB4" w:rsidP="00750AB4">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A9EEB93" w14:textId="77777777" w:rsidR="00750AB4" w:rsidRDefault="00750AB4" w:rsidP="00750AB4">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3E0DD72" w14:textId="3C7A875A" w:rsidR="00E50A95" w:rsidRDefault="00E50A95" w:rsidP="00750AB4">
      <w:pPr>
        <w:spacing w:before="120" w:after="0" w:line="240" w:lineRule="auto"/>
        <w:ind w:left="426"/>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B17B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B17BE">
        <w:t xml:space="preserve">; </w:t>
      </w:r>
      <w:r w:rsidR="003B17BE">
        <w:rPr>
          <w:rStyle w:val="normaltextrun"/>
          <w:rFonts w:ascii="Verdana" w:hAnsi="Verdana"/>
          <w:shd w:val="clear" w:color="auto" w:fill="FFFFFF"/>
        </w:rPr>
        <w:t xml:space="preserve">dle čl. 2 </w:t>
      </w:r>
      <w:r w:rsidR="003B17BE">
        <w:rPr>
          <w:rStyle w:val="normaltextrun"/>
          <w:rFonts w:ascii="Verdana" w:hAnsi="Verdana"/>
          <w:bCs/>
          <w:shd w:val="clear" w:color="auto" w:fill="FFFFFF"/>
        </w:rPr>
        <w:t>nařízení Rady (ES) č. 765/2006</w:t>
      </w:r>
      <w:r w:rsidR="003B17B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B17BE">
        <w:rPr>
          <w:rStyle w:val="normaltextrun"/>
          <w:rFonts w:ascii="Verdana" w:hAnsi="Verdana"/>
          <w:bdr w:val="none" w:sz="0" w:space="0" w:color="auto" w:frame="1"/>
        </w:rPr>
        <w:t xml:space="preserve">dle čl. 2 </w:t>
      </w:r>
      <w:r w:rsidR="003B17BE">
        <w:rPr>
          <w:rStyle w:val="normaltextrun"/>
          <w:rFonts w:ascii="Verdana" w:hAnsi="Verdana"/>
          <w:bCs/>
          <w:bdr w:val="none" w:sz="0" w:space="0" w:color="auto" w:frame="1"/>
        </w:rPr>
        <w:t>nařízení Rady (EU) č. 208/2014</w:t>
      </w:r>
      <w:r w:rsidR="003B17B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B17B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749C401E" w14:textId="4939051F" w:rsidR="00E50A95" w:rsidRDefault="00E50A95" w:rsidP="00E50A95">
      <w:pPr>
        <w:spacing w:before="120" w:after="0" w:line="240" w:lineRule="auto"/>
        <w:ind w:left="426"/>
        <w:jc w:val="both"/>
      </w:pPr>
      <w:r>
        <w:lastRenderedPageBreak/>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w:t>
      </w:r>
      <w:r w:rsidR="00580822">
        <w:rPr>
          <w:rFonts w:eastAsia="Times New Roman" w:cs="Times New Roman"/>
          <w:lang w:eastAsia="cs-CZ"/>
        </w:rPr>
        <w:t xml:space="preserve"> </w:t>
      </w:r>
      <w:r>
        <w:rPr>
          <w:rFonts w:eastAsia="Times New Roman" w:cs="Times New Roman"/>
          <w:lang w:eastAsia="cs-CZ"/>
        </w:rPr>
        <w:t>v</w:t>
      </w:r>
      <w:r w:rsidR="00580822">
        <w:rPr>
          <w:rFonts w:eastAsia="Times New Roman" w:cs="Times New Roman"/>
          <w:lang w:eastAsia="cs-CZ"/>
        </w:rPr>
        <w:t>e</w:t>
      </w:r>
      <w:r>
        <w:rPr>
          <w:rFonts w:eastAsia="Times New Roman" w:cs="Times New Roman"/>
          <w:lang w:eastAsia="cs-CZ"/>
        </w:rPr>
        <w:t> </w:t>
      </w:r>
      <w:r w:rsidR="00750AB4">
        <w:rPr>
          <w:rFonts w:eastAsia="Times New Roman" w:cs="Times New Roman"/>
          <w:lang w:eastAsia="cs-CZ"/>
        </w:rPr>
        <w:t>výběrovém</w:t>
      </w:r>
      <w:r w:rsidR="00750AB4" w:rsidDel="00750AB4">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2954B9B5" w14:textId="77777777" w:rsidR="00E50A95" w:rsidRDefault="00E50A95" w:rsidP="00E50A95">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t>3 této Výzvy,</w:t>
      </w:r>
      <w:r w:rsidRPr="007E738C">
        <w:t xml:space="preserve"> v</w:t>
      </w:r>
      <w:r>
        <w:t>e</w:t>
      </w:r>
      <w:r w:rsidRPr="007E738C">
        <w:t xml:space="preserve"> </w:t>
      </w:r>
      <w:r>
        <w:t>své nabídce.</w:t>
      </w:r>
    </w:p>
    <w:p w14:paraId="32652381" w14:textId="77777777" w:rsidR="00E50A95" w:rsidRDefault="00E50A95" w:rsidP="00E50A95">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55F2267" w14:textId="6F5E07C4" w:rsidR="00E50A95" w:rsidRPr="005B6557" w:rsidRDefault="00E50A95" w:rsidP="005B6557">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 </w:t>
      </w:r>
      <w:r w:rsidR="00750AB4">
        <w:rPr>
          <w:rFonts w:eastAsia="Times New Roman" w:cs="Times New Roman"/>
          <w:lang w:eastAsia="cs-CZ"/>
        </w:rPr>
        <w:t>výběrového</w:t>
      </w:r>
      <w:r w:rsidRPr="00FA4410">
        <w:t xml:space="preserve"> řízení</w:t>
      </w:r>
      <w:r>
        <w:t xml:space="preserve">. </w:t>
      </w:r>
    </w:p>
    <w:p w14:paraId="7DB786A2" w14:textId="77777777" w:rsidR="00E50A95" w:rsidRDefault="00E50A95" w:rsidP="00C94497">
      <w:pPr>
        <w:autoSpaceDE w:val="0"/>
        <w:autoSpaceDN w:val="0"/>
        <w:adjustRightInd w:val="0"/>
        <w:spacing w:after="0" w:line="320" w:lineRule="atLeast"/>
        <w:jc w:val="both"/>
        <w:rPr>
          <w:rFonts w:eastAsia="Times New Roman" w:cs="Times New Roman"/>
          <w:color w:val="000000"/>
          <w:lang w:eastAsia="cs-CZ"/>
        </w:rPr>
      </w:pPr>
    </w:p>
    <w:p w14:paraId="04B4DE0E" w14:textId="77777777" w:rsidR="00E50A95" w:rsidRDefault="00E50A95" w:rsidP="00C94497">
      <w:pPr>
        <w:autoSpaceDE w:val="0"/>
        <w:autoSpaceDN w:val="0"/>
        <w:adjustRightInd w:val="0"/>
        <w:spacing w:after="0" w:line="320" w:lineRule="atLeast"/>
        <w:jc w:val="both"/>
        <w:rPr>
          <w:rFonts w:eastAsia="Times New Roman" w:cs="Times New Roman"/>
          <w:color w:val="000000"/>
          <w:lang w:eastAsia="cs-CZ"/>
        </w:rPr>
      </w:pPr>
    </w:p>
    <w:p w14:paraId="29B77376" w14:textId="29769730" w:rsidR="001A6F12" w:rsidRPr="001A6F12" w:rsidRDefault="007263DD" w:rsidP="005B6557">
      <w:pPr>
        <w:autoSpaceDE w:val="0"/>
        <w:autoSpaceDN w:val="0"/>
        <w:adjustRightInd w:val="0"/>
        <w:spacing w:after="120" w:line="320" w:lineRule="atLeast"/>
        <w:jc w:val="both"/>
        <w:rPr>
          <w:rFonts w:eastAsia="Times New Roman" w:cs="Times New Roman"/>
          <w:color w:val="000000"/>
          <w:lang w:eastAsia="cs-CZ"/>
        </w:rPr>
      </w:pPr>
      <w:r>
        <w:rPr>
          <w:rFonts w:eastAsia="Times New Roman" w:cs="Times New Roman"/>
          <w:color w:val="000000"/>
          <w:lang w:eastAsia="cs-CZ"/>
        </w:rPr>
        <w:t xml:space="preserve">V Olomouci </w:t>
      </w:r>
    </w:p>
    <w:p w14:paraId="7DD54E6E"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B2EC69F" w14:textId="77777777" w:rsidR="00C94497" w:rsidRDefault="00C94497" w:rsidP="00C94497">
      <w:pPr>
        <w:spacing w:after="0" w:line="240" w:lineRule="auto"/>
        <w:rPr>
          <w:rFonts w:eastAsia="Times New Roman" w:cs="Times New Roman"/>
          <w:b/>
          <w:bCs/>
          <w:lang w:eastAsia="cs-CZ"/>
        </w:rPr>
      </w:pPr>
    </w:p>
    <w:p w14:paraId="4C86BAEC" w14:textId="77777777" w:rsidR="00C94497" w:rsidRDefault="00C94497" w:rsidP="00C94497">
      <w:pPr>
        <w:spacing w:after="0" w:line="240" w:lineRule="auto"/>
        <w:rPr>
          <w:rFonts w:eastAsia="Times New Roman" w:cs="Times New Roman"/>
          <w:b/>
          <w:bCs/>
          <w:lang w:eastAsia="cs-CZ"/>
        </w:rPr>
      </w:pPr>
    </w:p>
    <w:p w14:paraId="67BDBEA2" w14:textId="77777777" w:rsidR="00C94497" w:rsidRDefault="00C94497" w:rsidP="00C94497">
      <w:pPr>
        <w:spacing w:after="0" w:line="240" w:lineRule="auto"/>
        <w:rPr>
          <w:rFonts w:eastAsia="Times New Roman" w:cs="Times New Roman"/>
          <w:b/>
          <w:bCs/>
          <w:lang w:eastAsia="cs-CZ"/>
        </w:rPr>
      </w:pPr>
    </w:p>
    <w:p w14:paraId="754730F4"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72DF441"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90045F1"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129C1F2" w14:textId="12EED80D" w:rsidR="00D67B26" w:rsidRPr="001A6F12" w:rsidRDefault="00D67B26"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2A8810B5"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0F5C7A5"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FF8E141" w14:textId="77777777" w:rsidR="001A6F12" w:rsidRPr="001A6F12" w:rsidRDefault="001A6F12" w:rsidP="001A6F12">
      <w:pPr>
        <w:spacing w:before="60" w:after="0" w:line="240" w:lineRule="exact"/>
        <w:rPr>
          <w:rFonts w:eastAsia="Times New Roman" w:cs="Calibri"/>
          <w:lang w:eastAsia="cs-CZ"/>
        </w:rPr>
      </w:pPr>
    </w:p>
    <w:p w14:paraId="5BD13056" w14:textId="77777777" w:rsidR="00750AB4" w:rsidRPr="000B6541" w:rsidRDefault="00750AB4" w:rsidP="00750AB4">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033845A9" w14:textId="77777777" w:rsidR="00750AB4" w:rsidRPr="000B6541" w:rsidRDefault="00750AB4" w:rsidP="00750AB4">
      <w:pPr>
        <w:spacing w:after="120"/>
        <w:ind w:left="28"/>
        <w:jc w:val="both"/>
      </w:pPr>
      <w:r w:rsidRPr="000B6541">
        <w:t>Sídlo [</w:t>
      </w:r>
      <w:r w:rsidRPr="000B6541">
        <w:rPr>
          <w:highlight w:val="yellow"/>
        </w:rPr>
        <w:t>DOPLNÍ DODAVATEL</w:t>
      </w:r>
      <w:r w:rsidRPr="000B6541">
        <w:t>]</w:t>
      </w:r>
    </w:p>
    <w:p w14:paraId="20D525E2" w14:textId="77777777" w:rsidR="00750AB4" w:rsidRPr="000B6541" w:rsidRDefault="00750AB4" w:rsidP="00750AB4">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2C1B1F81" w14:textId="77777777" w:rsidR="00750AB4" w:rsidRPr="000B6541" w:rsidRDefault="00750AB4" w:rsidP="00750AB4">
      <w:pPr>
        <w:spacing w:after="120"/>
        <w:ind w:left="28"/>
        <w:jc w:val="both"/>
      </w:pPr>
      <w:r w:rsidRPr="000B6541">
        <w:t>Právní forma [</w:t>
      </w:r>
      <w:r w:rsidRPr="000B6541">
        <w:rPr>
          <w:highlight w:val="yellow"/>
        </w:rPr>
        <w:t>DOPLNÍ DODAVATEL</w:t>
      </w:r>
      <w:r w:rsidRPr="000B6541">
        <w:t>]</w:t>
      </w:r>
    </w:p>
    <w:p w14:paraId="27945E86" w14:textId="77777777" w:rsidR="00750AB4" w:rsidRPr="000B6541" w:rsidRDefault="00750AB4" w:rsidP="00750AB4">
      <w:pPr>
        <w:spacing w:after="120"/>
        <w:ind w:left="28"/>
        <w:jc w:val="both"/>
      </w:pPr>
      <w:r w:rsidRPr="000B6541">
        <w:t>Státní příslušnost (země registrace) dodavatele [</w:t>
      </w:r>
      <w:r w:rsidRPr="000B6541">
        <w:rPr>
          <w:highlight w:val="yellow"/>
        </w:rPr>
        <w:t>DOPLNÍ DODAVATEL</w:t>
      </w:r>
      <w:r w:rsidRPr="000B6541">
        <w:t>]</w:t>
      </w:r>
    </w:p>
    <w:p w14:paraId="01FAF92D" w14:textId="77777777" w:rsidR="00750AB4" w:rsidRPr="000B6541" w:rsidRDefault="00750AB4" w:rsidP="00750AB4">
      <w:pPr>
        <w:spacing w:after="120"/>
        <w:ind w:left="28"/>
        <w:jc w:val="both"/>
      </w:pPr>
      <w:r w:rsidRPr="000B6541">
        <w:t>Podrobnosti registrace [</w:t>
      </w:r>
      <w:r w:rsidRPr="000B6541">
        <w:rPr>
          <w:highlight w:val="yellow"/>
        </w:rPr>
        <w:t>DOPLNÍ DODAVATEL</w:t>
      </w:r>
      <w:r w:rsidRPr="000B6541">
        <w:t>]</w:t>
      </w:r>
    </w:p>
    <w:p w14:paraId="1435D332" w14:textId="77777777" w:rsidR="00750AB4" w:rsidRPr="000B6541" w:rsidRDefault="00750AB4" w:rsidP="00750AB4">
      <w:pPr>
        <w:spacing w:after="120"/>
        <w:ind w:left="28"/>
        <w:jc w:val="both"/>
      </w:pPr>
      <w:r w:rsidRPr="000B6541">
        <w:t xml:space="preserve">Počet let působení jako dodavatel: </w:t>
      </w:r>
    </w:p>
    <w:p w14:paraId="6FF3E035" w14:textId="77777777" w:rsidR="00750AB4" w:rsidRPr="000B6541" w:rsidRDefault="00750AB4" w:rsidP="00750AB4">
      <w:pPr>
        <w:tabs>
          <w:tab w:val="num" w:pos="1560"/>
        </w:tabs>
        <w:spacing w:after="120"/>
        <w:ind w:left="1077" w:hanging="340"/>
        <w:jc w:val="both"/>
      </w:pPr>
      <w:r w:rsidRPr="000B6541">
        <w:t>ve vlastní zemi [</w:t>
      </w:r>
      <w:r w:rsidRPr="000B6541">
        <w:rPr>
          <w:highlight w:val="yellow"/>
        </w:rPr>
        <w:t>DOPLNÍ DODAVATEL</w:t>
      </w:r>
      <w:r w:rsidRPr="000B6541">
        <w:t>]</w:t>
      </w:r>
    </w:p>
    <w:p w14:paraId="79ED4730" w14:textId="77777777" w:rsidR="00750AB4" w:rsidRPr="000B6541" w:rsidRDefault="00750AB4" w:rsidP="00750AB4">
      <w:pPr>
        <w:tabs>
          <w:tab w:val="num" w:pos="1077"/>
        </w:tabs>
        <w:spacing w:after="120"/>
        <w:ind w:left="1077" w:hanging="340"/>
        <w:jc w:val="both"/>
      </w:pPr>
      <w:r w:rsidRPr="000B6541">
        <w:t>v zahraničí [</w:t>
      </w:r>
      <w:r w:rsidRPr="000B6541">
        <w:rPr>
          <w:highlight w:val="yellow"/>
        </w:rPr>
        <w:t>DOPLNÍ DODAVATEL</w:t>
      </w:r>
      <w:r w:rsidRPr="000B6541">
        <w:t>]</w:t>
      </w:r>
    </w:p>
    <w:p w14:paraId="1ED0F90C" w14:textId="77777777" w:rsidR="00750AB4" w:rsidRPr="000B6541" w:rsidRDefault="00750AB4" w:rsidP="00750AB4">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1EEF788" w14:textId="77777777" w:rsidR="00750AB4" w:rsidRPr="000B6541" w:rsidRDefault="00750AB4" w:rsidP="00750AB4">
      <w:pPr>
        <w:spacing w:after="120"/>
        <w:jc w:val="both"/>
      </w:pPr>
      <w:r w:rsidRPr="000B6541">
        <w:t>Dodavatel je malým / středním / jiným podnikem [</w:t>
      </w:r>
      <w:r w:rsidRPr="000B6541">
        <w:rPr>
          <w:highlight w:val="yellow"/>
        </w:rPr>
        <w:t>ZVOLÍ DODAVATEL</w:t>
      </w:r>
      <w:r w:rsidRPr="000B6541">
        <w:t xml:space="preserve">] </w:t>
      </w:r>
    </w:p>
    <w:p w14:paraId="579B02C2" w14:textId="77777777" w:rsidR="00750AB4" w:rsidRPr="000B6541" w:rsidRDefault="00750AB4" w:rsidP="00750AB4">
      <w:pPr>
        <w:spacing w:after="120"/>
        <w:ind w:left="737"/>
        <w:jc w:val="both"/>
      </w:pPr>
      <w:r w:rsidRPr="000B6541">
        <w:t xml:space="preserve"> </w:t>
      </w:r>
    </w:p>
    <w:p w14:paraId="70C5AAF5" w14:textId="76CD283C" w:rsidR="00750AB4" w:rsidRPr="000B6541" w:rsidRDefault="00750AB4" w:rsidP="00750AB4">
      <w:pPr>
        <w:spacing w:after="120"/>
        <w:jc w:val="both"/>
      </w:pPr>
      <w:r w:rsidRPr="000B6541">
        <w:t xml:space="preserve">Řádně jsme se seznámili se zněním zadávacích podmínek veřejné zakázky s názvem </w:t>
      </w:r>
      <w:r w:rsidR="005B6557">
        <w:t>„</w:t>
      </w:r>
      <w:r w:rsidR="005B6557">
        <w:rPr>
          <w:rFonts w:eastAsia="Times New Roman" w:cs="Times New Roman"/>
          <w:b/>
          <w:lang w:eastAsia="cs-CZ"/>
        </w:rPr>
        <w:t>Výměna zabezpečovacího zařízení v ŽST Milotice nad Opavou</w:t>
      </w:r>
      <w:r w:rsidR="005B6557" w:rsidRPr="005B6557">
        <w:rPr>
          <w:rFonts w:eastAsia="Times New Roman" w:cs="Times New Roman"/>
          <w:bCs/>
          <w:lang w:eastAsia="cs-CZ"/>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A3C7B14" w14:textId="77777777" w:rsidR="00750AB4" w:rsidRPr="000B6541" w:rsidRDefault="00750AB4" w:rsidP="00750AB4">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D4A94B2" w14:textId="77777777" w:rsidR="00750AB4" w:rsidRPr="000B6541" w:rsidRDefault="00750AB4" w:rsidP="00750AB4">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21372FC2" w14:textId="77777777" w:rsidR="00750AB4" w:rsidRPr="000B6541" w:rsidRDefault="00750AB4" w:rsidP="00750AB4">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7B76449" w14:textId="08D24E64" w:rsidR="009450CF" w:rsidRDefault="00750AB4" w:rsidP="009450CF">
      <w:pPr>
        <w:spacing w:line="240" w:lineRule="auto"/>
        <w:rPr>
          <w:rFonts w:eastAsia="Times New Roman" w:cs="Calibri"/>
          <w:b/>
          <w:bCs/>
          <w:lang w:eastAsia="cs-CZ"/>
        </w:rPr>
      </w:pPr>
      <w:r w:rsidRPr="009450CF">
        <w:rPr>
          <w:rFonts w:eastAsia="Calibri" w:cs="Times New Roman"/>
        </w:rPr>
        <w:t>Dodavatel si je vědom všech právních důsledků, které pro něj mohou vyplývat z nepravdivosti zde uvedených údajů a skutečností.</w:t>
      </w:r>
      <w:r w:rsidR="001A6F12" w:rsidRPr="001A6F12">
        <w:rPr>
          <w:rFonts w:eastAsia="Times New Roman" w:cs="Calibri"/>
          <w:b/>
          <w:bCs/>
          <w:lang w:eastAsia="cs-CZ"/>
        </w:rPr>
        <w:br w:type="page"/>
      </w:r>
    </w:p>
    <w:p w14:paraId="47681416" w14:textId="3AD77BDB" w:rsidR="001A6F12" w:rsidRPr="001A6F12" w:rsidRDefault="001A6F12" w:rsidP="009450CF">
      <w:pPr>
        <w:spacing w:line="240" w:lineRule="auto"/>
        <w:jc w:val="center"/>
        <w:rPr>
          <w:rFonts w:eastAsia="Times New Roman" w:cs="Calibri"/>
          <w:b/>
          <w:bCs/>
          <w:lang w:eastAsia="cs-CZ"/>
        </w:rPr>
      </w:pPr>
      <w:r w:rsidRPr="001A6F12">
        <w:rPr>
          <w:rFonts w:eastAsia="Times New Roman" w:cs="Calibri"/>
          <w:b/>
          <w:bCs/>
          <w:lang w:eastAsia="cs-CZ"/>
        </w:rPr>
        <w:lastRenderedPageBreak/>
        <w:t>Příloha č. 2</w:t>
      </w:r>
    </w:p>
    <w:p w14:paraId="7ED776A4"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2AEF6BF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3E0CA17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59C274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29CAE9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FE25C6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09FF9FD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A35BA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BFF4AF7" w14:textId="378D8DDE"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EBBBE7"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D943C0C"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AD07BDC"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B2CAF85" w14:textId="77777777" w:rsidR="001A6F12" w:rsidRPr="001A6F12" w:rsidRDefault="001A6F12" w:rsidP="00676300">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6C5639E3" w14:textId="77777777" w:rsidR="001A6F12" w:rsidRPr="001A6F12" w:rsidRDefault="001A6F12" w:rsidP="001A6F12">
      <w:pPr>
        <w:spacing w:after="0" w:line="240" w:lineRule="auto"/>
        <w:ind w:firstLine="567"/>
        <w:rPr>
          <w:rFonts w:eastAsia="Times New Roman" w:cs="Times New Roman"/>
          <w:lang w:eastAsia="cs-CZ"/>
        </w:rPr>
      </w:pPr>
    </w:p>
    <w:p w14:paraId="42F798A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FA6FFF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4B6E918" w14:textId="77777777" w:rsidR="001A6F12" w:rsidRPr="001A6F12" w:rsidRDefault="001A6F12" w:rsidP="001A6F12">
      <w:pPr>
        <w:spacing w:after="0" w:line="240" w:lineRule="auto"/>
        <w:ind w:firstLine="567"/>
        <w:rPr>
          <w:rFonts w:eastAsia="Times New Roman" w:cs="Times New Roman"/>
          <w:lang w:eastAsia="cs-CZ"/>
        </w:rPr>
      </w:pPr>
    </w:p>
    <w:p w14:paraId="68191E4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0C39BA4"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6AC4EF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B5ED950"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001131D"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B36CAA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0094DF8" w14:textId="77777777" w:rsidR="001A6F12" w:rsidRPr="001A6F12" w:rsidRDefault="001A6F12" w:rsidP="001A6F12">
            <w:pPr>
              <w:spacing w:after="0" w:line="240" w:lineRule="auto"/>
              <w:ind w:firstLine="567"/>
              <w:rPr>
                <w:rFonts w:eastAsia="Times New Roman" w:cs="Calibri"/>
                <w:lang w:eastAsia="cs-CZ"/>
              </w:rPr>
            </w:pPr>
          </w:p>
        </w:tc>
      </w:tr>
    </w:tbl>
    <w:p w14:paraId="3447084B"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2415E709" w14:textId="77777777" w:rsidR="00E50A95" w:rsidRDefault="00E50A95">
      <w:pPr>
        <w:rPr>
          <w:rFonts w:eastAsia="Times New Roman" w:cs="Calibri"/>
          <w:b/>
          <w:bCs/>
          <w:lang w:eastAsia="cs-CZ"/>
        </w:rPr>
      </w:pPr>
      <w:r>
        <w:rPr>
          <w:rFonts w:eastAsia="Times New Roman" w:cs="Calibri"/>
          <w:b/>
          <w:bCs/>
          <w:lang w:eastAsia="cs-CZ"/>
        </w:rPr>
        <w:br w:type="page"/>
      </w:r>
    </w:p>
    <w:p w14:paraId="774D0A2D" w14:textId="77777777" w:rsidR="009C1B4E" w:rsidRPr="00094D6F" w:rsidRDefault="009C1B4E" w:rsidP="009C1B4E">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618C4C3E" w14:textId="77777777" w:rsidR="009C1B4E" w:rsidRPr="00094D6F" w:rsidRDefault="009C1B4E" w:rsidP="009C1B4E">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5E55D5F1" w14:textId="77777777" w:rsidR="009C1B4E" w:rsidRDefault="009C1B4E" w:rsidP="009C1B4E">
      <w:pPr>
        <w:pStyle w:val="Textbezslovn"/>
      </w:pPr>
    </w:p>
    <w:p w14:paraId="1DFD5C37" w14:textId="77777777" w:rsidR="009C1B4E" w:rsidRDefault="009C1B4E" w:rsidP="009C1B4E">
      <w:pPr>
        <w:pStyle w:val="Textbezslovn"/>
        <w:ind w:left="0"/>
      </w:pPr>
      <w:r>
        <w:t>Jestliže dodavatel uvažuje zadat poddodavateli plnění části veřejné zakázky, uvede následující údaje:</w:t>
      </w:r>
    </w:p>
    <w:p w14:paraId="1BC75F68" w14:textId="77777777" w:rsidR="009C1B4E" w:rsidRDefault="009C1B4E" w:rsidP="009C1B4E">
      <w:pPr>
        <w:pStyle w:val="Textbezslovn"/>
      </w:pPr>
    </w:p>
    <w:tbl>
      <w:tblPr>
        <w:tblStyle w:val="Mkatabulky"/>
        <w:tblW w:w="0" w:type="auto"/>
        <w:tblLook w:val="04E0" w:firstRow="1" w:lastRow="1" w:firstColumn="1" w:lastColumn="0" w:noHBand="0" w:noVBand="1"/>
      </w:tblPr>
      <w:tblGrid>
        <w:gridCol w:w="2597"/>
        <w:gridCol w:w="3891"/>
        <w:gridCol w:w="2214"/>
      </w:tblGrid>
      <w:tr w:rsidR="009C1B4E" w:rsidRPr="00454716" w14:paraId="12278DD0" w14:textId="77777777" w:rsidTr="004020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AA3DFD0" w14:textId="77777777" w:rsidR="009C1B4E" w:rsidRPr="00454716" w:rsidRDefault="009C1B4E" w:rsidP="0040208D">
            <w:pPr>
              <w:rPr>
                <w:b/>
                <w:sz w:val="16"/>
                <w:szCs w:val="16"/>
              </w:rPr>
            </w:pPr>
            <w:r w:rsidRPr="00454716">
              <w:rPr>
                <w:b/>
                <w:sz w:val="16"/>
                <w:szCs w:val="16"/>
              </w:rPr>
              <w:t>Obchodní firma/název/ jméno a příjmení, sídlo poddodavatele, IČO</w:t>
            </w:r>
          </w:p>
        </w:tc>
        <w:tc>
          <w:tcPr>
            <w:tcW w:w="3969" w:type="dxa"/>
          </w:tcPr>
          <w:p w14:paraId="0BCE0FE6" w14:textId="77777777" w:rsidR="009C1B4E" w:rsidRPr="00454716" w:rsidRDefault="009C1B4E" w:rsidP="004020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7B449C27" w14:textId="77777777" w:rsidR="009C1B4E" w:rsidRPr="00454716" w:rsidRDefault="009C1B4E" w:rsidP="004020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9C1B4E" w:rsidRPr="00454716" w14:paraId="42AFE9F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127831F7"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28219C8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7FECE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7F64F39E"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71AF0A88"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6333FBE4"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5336AA"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37CF3C76"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5EE2E8C3"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42085E20"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0FD0E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4A71CA58"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244F5A54"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13490BBB"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53B5C9"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27F9F4C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0A6C6238"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7B00C66C"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7C9136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37644799"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3B2FCC55"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33BEBD82"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78FBE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5FEC127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1D1B9665"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4665640D"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BC2BE0"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4BA43123"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7E8CE36C"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7DFDAD07"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E3DD0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672F50EB" w14:textId="77777777" w:rsidTr="0040208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FDD764" w14:textId="77777777" w:rsidR="009C1B4E" w:rsidRPr="00454716" w:rsidRDefault="009C1B4E" w:rsidP="0040208D">
            <w:pPr>
              <w:rPr>
                <w:sz w:val="16"/>
                <w:szCs w:val="16"/>
              </w:rPr>
            </w:pPr>
            <w:r w:rsidRPr="00454716">
              <w:rPr>
                <w:sz w:val="16"/>
                <w:szCs w:val="16"/>
              </w:rPr>
              <w:t>Celkem %</w:t>
            </w:r>
          </w:p>
        </w:tc>
        <w:tc>
          <w:tcPr>
            <w:tcW w:w="3969" w:type="dxa"/>
          </w:tcPr>
          <w:p w14:paraId="493D02B3" w14:textId="77777777" w:rsidR="009C1B4E" w:rsidRPr="00454716" w:rsidRDefault="009C1B4E" w:rsidP="0040208D">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49D721B" w14:textId="77777777" w:rsidR="009C1B4E" w:rsidRPr="00454716" w:rsidRDefault="009C1B4E" w:rsidP="0040208D">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4042C8" w14:textId="77777777" w:rsidR="009C1B4E" w:rsidRDefault="009C1B4E" w:rsidP="009C1B4E">
      <w:pPr>
        <w:pStyle w:val="Textbezslovn"/>
      </w:pPr>
    </w:p>
    <w:p w14:paraId="454EAC5A" w14:textId="77777777" w:rsidR="009C1B4E" w:rsidRDefault="009C1B4E">
      <w:pPr>
        <w:rPr>
          <w:b/>
          <w:lang w:eastAsia="cs-CZ"/>
        </w:rPr>
      </w:pPr>
      <w:r>
        <w:rPr>
          <w:b/>
          <w:lang w:eastAsia="cs-CZ"/>
        </w:rPr>
        <w:br w:type="page"/>
      </w:r>
    </w:p>
    <w:p w14:paraId="7636CD49" w14:textId="77777777" w:rsidR="00E50A95" w:rsidRPr="00DE0E2C" w:rsidRDefault="008B4574" w:rsidP="00E50A95">
      <w:pPr>
        <w:pStyle w:val="Textbezslovn"/>
        <w:jc w:val="center"/>
        <w:rPr>
          <w:b/>
          <w:lang w:eastAsia="cs-CZ"/>
        </w:rPr>
      </w:pPr>
      <w:r>
        <w:rPr>
          <w:b/>
          <w:lang w:eastAsia="cs-CZ"/>
        </w:rPr>
        <w:lastRenderedPageBreak/>
        <w:t>Příloha č. 4</w:t>
      </w:r>
    </w:p>
    <w:p w14:paraId="2F6E6C7F" w14:textId="795A2955" w:rsidR="00E50A95" w:rsidRPr="00DE0E2C" w:rsidRDefault="00E50A95" w:rsidP="00E50A95">
      <w:pPr>
        <w:pStyle w:val="Textbezslovn"/>
        <w:jc w:val="center"/>
        <w:rPr>
          <w:b/>
          <w:lang w:eastAsia="cs-CZ"/>
        </w:rPr>
      </w:pPr>
      <w:r w:rsidRPr="00DE0E2C">
        <w:rPr>
          <w:b/>
          <w:lang w:eastAsia="cs-CZ"/>
        </w:rPr>
        <w:t xml:space="preserve">Čestné prohlášení o splnění podmínek v souvislosti </w:t>
      </w:r>
      <w:r w:rsidR="003B17BE">
        <w:rPr>
          <w:b/>
          <w:bCs/>
        </w:rPr>
        <w:t>s mezinárodními sankcemi</w:t>
      </w:r>
    </w:p>
    <w:p w14:paraId="3A450B18" w14:textId="77777777" w:rsidR="00E50A95" w:rsidRPr="00964860" w:rsidRDefault="00E50A95" w:rsidP="00E50A95">
      <w:pPr>
        <w:pStyle w:val="Textbezslovn"/>
        <w:ind w:left="0"/>
        <w:rPr>
          <w:b/>
        </w:rPr>
      </w:pPr>
      <w:r w:rsidRPr="00964860">
        <w:rPr>
          <w:b/>
        </w:rPr>
        <w:t>Čestné prohlášení</w:t>
      </w:r>
    </w:p>
    <w:p w14:paraId="05C77216" w14:textId="77777777" w:rsidR="00E50A95" w:rsidRPr="00833899" w:rsidRDefault="00E50A95" w:rsidP="00E50A95">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4F706BB7" w14:textId="77777777" w:rsidR="00E50A95" w:rsidRPr="00833899" w:rsidRDefault="00E50A95" w:rsidP="00E50A95">
      <w:pPr>
        <w:pStyle w:val="Textbezslovn"/>
        <w:ind w:left="0"/>
      </w:pPr>
      <w:r w:rsidRPr="00833899">
        <w:t>se sídlem [</w:t>
      </w:r>
      <w:r w:rsidRPr="00833899">
        <w:rPr>
          <w:highlight w:val="yellow"/>
        </w:rPr>
        <w:t>DOPLNÍ DODAVATEL</w:t>
      </w:r>
      <w:r w:rsidRPr="00833899">
        <w:t>]</w:t>
      </w:r>
    </w:p>
    <w:p w14:paraId="26E12E63" w14:textId="77777777" w:rsidR="00E50A95" w:rsidRPr="00833899" w:rsidRDefault="00E50A95" w:rsidP="00E50A95">
      <w:pPr>
        <w:pStyle w:val="Textbezslovn"/>
        <w:ind w:left="0"/>
      </w:pPr>
      <w:r w:rsidRPr="00833899">
        <w:t>IČO: [</w:t>
      </w:r>
      <w:r w:rsidRPr="00833899">
        <w:rPr>
          <w:highlight w:val="yellow"/>
        </w:rPr>
        <w:t>DOPLNÍ DODAVATEL</w:t>
      </w:r>
      <w:r w:rsidRPr="00833899">
        <w:t>]</w:t>
      </w:r>
    </w:p>
    <w:p w14:paraId="27BD5CD0" w14:textId="77777777" w:rsidR="00E50A95" w:rsidRPr="00833899" w:rsidRDefault="00E50A95" w:rsidP="00E50A95">
      <w:pPr>
        <w:pStyle w:val="Textbezslovn"/>
        <w:ind w:left="0"/>
      </w:pPr>
      <w:r w:rsidRPr="00833899">
        <w:t>společnost zapsaná v obchodním rejstříku vedeném [</w:t>
      </w:r>
      <w:r w:rsidRPr="00833899">
        <w:rPr>
          <w:highlight w:val="yellow"/>
        </w:rPr>
        <w:t>DOPLNÍ DODAVATEL</w:t>
      </w:r>
      <w:r w:rsidRPr="00833899">
        <w:t>],</w:t>
      </w:r>
    </w:p>
    <w:p w14:paraId="269E7107" w14:textId="77777777" w:rsidR="00E50A95" w:rsidRPr="00833899" w:rsidRDefault="00E50A95" w:rsidP="00E50A95">
      <w:pPr>
        <w:pStyle w:val="Textbezslovn"/>
        <w:ind w:left="0"/>
      </w:pPr>
      <w:r w:rsidRPr="00833899">
        <w:t>spisová značka [</w:t>
      </w:r>
      <w:r w:rsidRPr="00833899">
        <w:rPr>
          <w:highlight w:val="yellow"/>
        </w:rPr>
        <w:t>DOPLNÍ DODAVATEL</w:t>
      </w:r>
      <w:r w:rsidRPr="00833899">
        <w:t>]</w:t>
      </w:r>
    </w:p>
    <w:p w14:paraId="2762EEBD" w14:textId="77777777" w:rsidR="00E50A95" w:rsidRPr="00833899" w:rsidRDefault="00E50A95" w:rsidP="00E50A95">
      <w:pPr>
        <w:pStyle w:val="Textbezslovn"/>
        <w:ind w:left="0"/>
      </w:pPr>
      <w:r w:rsidRPr="00833899">
        <w:t>zastoupená [</w:t>
      </w:r>
      <w:r w:rsidRPr="00833899">
        <w:rPr>
          <w:highlight w:val="yellow"/>
        </w:rPr>
        <w:t>DOPLNÍ DODAVATEL</w:t>
      </w:r>
      <w:r w:rsidRPr="00833899">
        <w:t>]</w:t>
      </w:r>
    </w:p>
    <w:p w14:paraId="196D904B" w14:textId="77777777" w:rsidR="00E50A95" w:rsidRDefault="00E50A95" w:rsidP="00E50A95">
      <w:pPr>
        <w:spacing w:after="0" w:line="240" w:lineRule="auto"/>
        <w:jc w:val="both"/>
        <w:rPr>
          <w:rFonts w:eastAsia="Times New Roman" w:cs="Times New Roman"/>
          <w:lang w:eastAsia="cs-CZ"/>
        </w:rPr>
      </w:pPr>
    </w:p>
    <w:p w14:paraId="1B45599A" w14:textId="1DE84602" w:rsidR="00E50A95" w:rsidRDefault="00E50A95" w:rsidP="00E50A95">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750AB4">
        <w:rPr>
          <w:rFonts w:eastAsia="Times New Roman" w:cs="Times New Roman"/>
          <w:b/>
          <w:lang w:eastAsia="cs-CZ"/>
        </w:rPr>
        <w:t>Výběrové</w:t>
      </w:r>
      <w:r w:rsidR="00750AB4"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65851B58" w14:textId="4D23128E" w:rsidR="00750AB4" w:rsidRDefault="00750AB4" w:rsidP="00750AB4">
      <w:pPr>
        <w:pStyle w:val="Odstavecseseznamem"/>
        <w:numPr>
          <w:ilvl w:val="0"/>
          <w:numId w:val="32"/>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E76EED6" w14:textId="77777777" w:rsidR="00750AB4" w:rsidRPr="00666F70" w:rsidRDefault="00750AB4" w:rsidP="00750AB4">
      <w:pPr>
        <w:pStyle w:val="Odstavecseseznamem"/>
        <w:spacing w:line="240" w:lineRule="auto"/>
        <w:jc w:val="both"/>
        <w:rPr>
          <w:rFonts w:eastAsia="Calibri" w:cs="Times New Roman"/>
        </w:rPr>
      </w:pPr>
    </w:p>
    <w:p w14:paraId="73B568D9" w14:textId="77777777" w:rsidR="00750AB4" w:rsidRDefault="00750AB4" w:rsidP="00750AB4">
      <w:pPr>
        <w:pStyle w:val="Odstavecseseznamem"/>
        <w:numPr>
          <w:ilvl w:val="0"/>
          <w:numId w:val="32"/>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11843642" w14:textId="77777777" w:rsidR="00750AB4" w:rsidRPr="007F769F" w:rsidRDefault="00750AB4" w:rsidP="00750AB4">
      <w:pPr>
        <w:pStyle w:val="Odstavecseseznamem"/>
        <w:spacing w:line="240" w:lineRule="auto"/>
        <w:jc w:val="both"/>
        <w:rPr>
          <w:rFonts w:eastAsia="Calibri" w:cs="Times New Roman"/>
        </w:rPr>
      </w:pPr>
    </w:p>
    <w:p w14:paraId="4E8B1FF1" w14:textId="1248B400" w:rsidR="00E50A95" w:rsidRPr="007F769F" w:rsidRDefault="00750AB4" w:rsidP="00750AB4">
      <w:pPr>
        <w:pStyle w:val="Odstavecseseznamem"/>
        <w:numPr>
          <w:ilvl w:val="0"/>
          <w:numId w:val="32"/>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3B17BE">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3B17BE">
        <w:t xml:space="preserve"> </w:t>
      </w:r>
      <w:r>
        <w:t>(</w:t>
      </w:r>
      <w:r>
        <w:rPr>
          <w:b/>
        </w:rPr>
        <w:t>tzv. sankční seznamy</w:t>
      </w:r>
      <w:r>
        <w:t>)</w:t>
      </w:r>
      <w:r>
        <w:rPr>
          <w:rFonts w:eastAsia="Calibri" w:cs="Times New Roman"/>
        </w:rPr>
        <w:t>.</w:t>
      </w:r>
    </w:p>
    <w:p w14:paraId="4A5546D4" w14:textId="361C0166" w:rsidR="00E50A95" w:rsidRPr="007F769F" w:rsidRDefault="00E50A95" w:rsidP="00E50A95">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D2589C">
        <w:rPr>
          <w:rFonts w:eastAsia="Times New Roman" w:cs="Times New Roman"/>
          <w:lang w:eastAsia="cs-CZ"/>
        </w:rPr>
        <w:t>e</w:t>
      </w:r>
      <w:r w:rsidRPr="00247FAF">
        <w:rPr>
          <w:rFonts w:eastAsia="Times New Roman" w:cs="Times New Roman"/>
          <w:lang w:eastAsia="cs-CZ"/>
        </w:rPr>
        <w:t> </w:t>
      </w:r>
      <w:r w:rsidR="00D2589C">
        <w:rPr>
          <w:rFonts w:eastAsia="Times New Roman" w:cs="Times New Roman"/>
          <w:lang w:eastAsia="cs-CZ"/>
        </w:rPr>
        <w:t>výběrovém</w:t>
      </w:r>
      <w:r w:rsidR="00D2589C"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D2589C">
        <w:rPr>
          <w:rFonts w:eastAsia="Calibri" w:cs="Times New Roman"/>
        </w:rPr>
        <w:t>Výbě</w:t>
      </w:r>
      <w:r w:rsidR="0092513F">
        <w:rPr>
          <w:rFonts w:eastAsia="Calibri" w:cs="Times New Roman"/>
        </w:rPr>
        <w:t>r</w:t>
      </w:r>
      <w:r w:rsidR="00D2589C">
        <w:rPr>
          <w:rFonts w:eastAsia="Calibri" w:cs="Times New Roman"/>
        </w:rPr>
        <w:t>o</w:t>
      </w:r>
      <w:r w:rsidR="0092513F">
        <w:rPr>
          <w:rFonts w:eastAsia="Calibri" w:cs="Times New Roman"/>
        </w:rPr>
        <w:t>v</w:t>
      </w:r>
      <w:r w:rsidR="00D2589C">
        <w:rPr>
          <w:rFonts w:eastAsia="Calibri" w:cs="Times New Roman"/>
        </w:rPr>
        <w:t>ého</w:t>
      </w:r>
      <w:r w:rsidR="00D2589C"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48B0A88" w14:textId="77777777" w:rsidR="00E50A95" w:rsidRDefault="00E50A95" w:rsidP="00E50A95">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249B3A1F" w14:textId="77777777" w:rsidR="00982E5E" w:rsidRDefault="00982E5E">
      <w:pPr>
        <w:rPr>
          <w:rFonts w:eastAsia="Times New Roman" w:cs="Calibri"/>
          <w:b/>
          <w:bCs/>
          <w:lang w:eastAsia="cs-CZ"/>
        </w:rPr>
      </w:pPr>
    </w:p>
    <w:sectPr w:rsidR="00982E5E" w:rsidSect="00B25863">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B63D4" w14:textId="77777777" w:rsidR="00407567" w:rsidRDefault="00407567" w:rsidP="00962258">
      <w:pPr>
        <w:spacing w:after="0" w:line="240" w:lineRule="auto"/>
      </w:pPr>
      <w:r>
        <w:separator/>
      </w:r>
    </w:p>
  </w:endnote>
  <w:endnote w:type="continuationSeparator" w:id="0">
    <w:p w14:paraId="6B87F0C6" w14:textId="77777777" w:rsidR="00407567" w:rsidRDefault="0040756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07567" w14:paraId="68C3815D" w14:textId="77777777" w:rsidTr="00D831A3">
      <w:tc>
        <w:tcPr>
          <w:tcW w:w="1361" w:type="dxa"/>
          <w:tcMar>
            <w:left w:w="0" w:type="dxa"/>
            <w:right w:w="0" w:type="dxa"/>
          </w:tcMar>
          <w:vAlign w:val="bottom"/>
        </w:tcPr>
        <w:p w14:paraId="495BEEE7" w14:textId="071C2948" w:rsidR="00407567" w:rsidRPr="00B8518B" w:rsidRDefault="00407567"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3458" w:type="dxa"/>
          <w:shd w:val="clear" w:color="auto" w:fill="auto"/>
          <w:tcMar>
            <w:left w:w="0" w:type="dxa"/>
            <w:right w:w="0" w:type="dxa"/>
          </w:tcMar>
        </w:tcPr>
        <w:p w14:paraId="66E8E24A" w14:textId="77777777" w:rsidR="00407567" w:rsidRDefault="00407567" w:rsidP="00B8518B">
          <w:pPr>
            <w:pStyle w:val="Zpat"/>
          </w:pPr>
        </w:p>
      </w:tc>
      <w:tc>
        <w:tcPr>
          <w:tcW w:w="2835" w:type="dxa"/>
          <w:shd w:val="clear" w:color="auto" w:fill="auto"/>
          <w:tcMar>
            <w:left w:w="0" w:type="dxa"/>
            <w:right w:w="0" w:type="dxa"/>
          </w:tcMar>
        </w:tcPr>
        <w:p w14:paraId="0F3E30F0" w14:textId="77777777" w:rsidR="00407567" w:rsidRDefault="00407567" w:rsidP="00B8518B">
          <w:pPr>
            <w:pStyle w:val="Zpat"/>
          </w:pPr>
        </w:p>
      </w:tc>
      <w:tc>
        <w:tcPr>
          <w:tcW w:w="2921" w:type="dxa"/>
        </w:tcPr>
        <w:p w14:paraId="5FE82AEC" w14:textId="77777777" w:rsidR="00407567" w:rsidRDefault="00407567" w:rsidP="00D831A3">
          <w:pPr>
            <w:pStyle w:val="Zpat"/>
          </w:pPr>
        </w:p>
      </w:tc>
    </w:tr>
  </w:tbl>
  <w:p w14:paraId="2F46C0A0" w14:textId="77777777" w:rsidR="00407567" w:rsidRPr="00B8518B" w:rsidRDefault="00407567"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33F0A0B" wp14:editId="447100D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CA276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E3B1951" wp14:editId="7C471C0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C7EF0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07567" w14:paraId="183F2A04" w14:textId="77777777" w:rsidTr="00F1715C">
      <w:tc>
        <w:tcPr>
          <w:tcW w:w="1361" w:type="dxa"/>
          <w:tcMar>
            <w:left w:w="0" w:type="dxa"/>
            <w:right w:w="0" w:type="dxa"/>
          </w:tcMar>
          <w:vAlign w:val="bottom"/>
        </w:tcPr>
        <w:p w14:paraId="70C2EEF5" w14:textId="077F988E" w:rsidR="00407567" w:rsidRPr="00B8518B" w:rsidRDefault="00407567" w:rsidP="005860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3458" w:type="dxa"/>
          <w:shd w:val="clear" w:color="auto" w:fill="auto"/>
          <w:tcMar>
            <w:left w:w="0" w:type="dxa"/>
            <w:right w:w="0" w:type="dxa"/>
          </w:tcMar>
        </w:tcPr>
        <w:p w14:paraId="01561383" w14:textId="77777777" w:rsidR="00407567" w:rsidRDefault="00407567" w:rsidP="00586060">
          <w:pPr>
            <w:pStyle w:val="Zpat"/>
          </w:pPr>
          <w:r>
            <w:t>Správa železnic, státní organizace</w:t>
          </w:r>
        </w:p>
        <w:p w14:paraId="5E372848" w14:textId="77777777" w:rsidR="00407567" w:rsidRDefault="00407567" w:rsidP="005860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114BFF" w14:textId="77777777" w:rsidR="00407567" w:rsidRDefault="00407567" w:rsidP="00586060">
          <w:pPr>
            <w:pStyle w:val="Zpat"/>
          </w:pPr>
          <w:r>
            <w:t>Sídlo: Dlážděná 1003/7, 110 00</w:t>
          </w:r>
          <w:r>
            <w:t> </w:t>
          </w:r>
          <w:r>
            <w:t>Praha 1</w:t>
          </w:r>
        </w:p>
        <w:p w14:paraId="039D1B8E" w14:textId="77777777" w:rsidR="00407567" w:rsidRDefault="00407567" w:rsidP="00586060">
          <w:pPr>
            <w:pStyle w:val="Zpat"/>
          </w:pPr>
          <w:r>
            <w:t>IČO: 709 94 234 DIČ: CZ 709 94 234</w:t>
          </w:r>
        </w:p>
        <w:p w14:paraId="3D36C69E" w14:textId="77777777" w:rsidR="00407567" w:rsidRDefault="00407567" w:rsidP="00586060">
          <w:pPr>
            <w:pStyle w:val="Zpat"/>
          </w:pPr>
          <w:r>
            <w:t>www.spravazeleznic.cz</w:t>
          </w:r>
        </w:p>
      </w:tc>
      <w:tc>
        <w:tcPr>
          <w:tcW w:w="2921" w:type="dxa"/>
        </w:tcPr>
        <w:p w14:paraId="796E5F6E" w14:textId="77777777" w:rsidR="00407567" w:rsidRPr="000F5E5D" w:rsidRDefault="00407567"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Stavební správa východ</w:t>
          </w:r>
        </w:p>
        <w:p w14:paraId="1A4FFC78" w14:textId="77777777" w:rsidR="00407567" w:rsidRPr="000F5E5D" w:rsidRDefault="00407567"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Nerudova 773/1</w:t>
          </w:r>
        </w:p>
        <w:p w14:paraId="099544AA" w14:textId="77777777" w:rsidR="00407567" w:rsidRPr="000F5E5D" w:rsidRDefault="00407567"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779 00 Olomouc</w:t>
          </w:r>
        </w:p>
        <w:p w14:paraId="3E77E2A8" w14:textId="77777777" w:rsidR="00407567" w:rsidRDefault="00407567" w:rsidP="00586060">
          <w:pPr>
            <w:pStyle w:val="Zpat"/>
          </w:pPr>
        </w:p>
      </w:tc>
    </w:tr>
  </w:tbl>
  <w:p w14:paraId="4A3B8CE8" w14:textId="77777777" w:rsidR="00407567" w:rsidRPr="00B8518B" w:rsidRDefault="00407567"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E5D78FD" wp14:editId="02F752E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53395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53475AE" wp14:editId="2893878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CD59E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999759F" w14:textId="77777777" w:rsidR="00407567" w:rsidRPr="00460660" w:rsidRDefault="0040756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0A0E46" w14:textId="77777777" w:rsidR="00407567" w:rsidRDefault="00407567" w:rsidP="00962258">
      <w:pPr>
        <w:spacing w:after="0" w:line="240" w:lineRule="auto"/>
      </w:pPr>
      <w:r>
        <w:separator/>
      </w:r>
    </w:p>
  </w:footnote>
  <w:footnote w:type="continuationSeparator" w:id="0">
    <w:p w14:paraId="322A961E" w14:textId="77777777" w:rsidR="00407567" w:rsidRDefault="00407567" w:rsidP="00962258">
      <w:pPr>
        <w:spacing w:after="0" w:line="240" w:lineRule="auto"/>
      </w:pPr>
      <w:r>
        <w:continuationSeparator/>
      </w:r>
    </w:p>
  </w:footnote>
  <w:footnote w:id="1">
    <w:p w14:paraId="3EC3256D" w14:textId="77777777" w:rsidR="00407567" w:rsidRDefault="00407567" w:rsidP="00F749D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E9CBCA6" w14:textId="77777777" w:rsidR="00407567" w:rsidRDefault="00407567" w:rsidP="00750AB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F7FA934" w14:textId="77777777" w:rsidR="00407567" w:rsidRPr="00EB54C9" w:rsidRDefault="00407567" w:rsidP="00E50A95">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0F4C9E32" w14:textId="77777777" w:rsidR="00407567" w:rsidRDefault="00407567" w:rsidP="00750A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7338582" w14:textId="77777777" w:rsidR="00407567" w:rsidRDefault="00407567"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3E95C84F" w14:textId="77777777" w:rsidR="00407567" w:rsidRDefault="00407567" w:rsidP="00E50A9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7567" w14:paraId="56330F25" w14:textId="77777777" w:rsidTr="00C02D0A">
      <w:trPr>
        <w:trHeight w:hRule="exact" w:val="454"/>
      </w:trPr>
      <w:tc>
        <w:tcPr>
          <w:tcW w:w="1361" w:type="dxa"/>
          <w:tcMar>
            <w:top w:w="57" w:type="dxa"/>
            <w:left w:w="0" w:type="dxa"/>
            <w:right w:w="0" w:type="dxa"/>
          </w:tcMar>
        </w:tcPr>
        <w:p w14:paraId="7036CCF1" w14:textId="77777777" w:rsidR="00407567" w:rsidRPr="00B8518B" w:rsidRDefault="00407567" w:rsidP="00523EA7">
          <w:pPr>
            <w:pStyle w:val="Zpat"/>
            <w:rPr>
              <w:rStyle w:val="slostrnky"/>
            </w:rPr>
          </w:pPr>
        </w:p>
      </w:tc>
      <w:tc>
        <w:tcPr>
          <w:tcW w:w="3458" w:type="dxa"/>
          <w:shd w:val="clear" w:color="auto" w:fill="auto"/>
          <w:tcMar>
            <w:top w:w="57" w:type="dxa"/>
            <w:left w:w="0" w:type="dxa"/>
            <w:right w:w="0" w:type="dxa"/>
          </w:tcMar>
        </w:tcPr>
        <w:p w14:paraId="016125FA" w14:textId="77777777" w:rsidR="00407567" w:rsidRDefault="00407567" w:rsidP="00523EA7">
          <w:pPr>
            <w:pStyle w:val="Zpat"/>
          </w:pPr>
        </w:p>
      </w:tc>
      <w:tc>
        <w:tcPr>
          <w:tcW w:w="5698" w:type="dxa"/>
          <w:shd w:val="clear" w:color="auto" w:fill="auto"/>
          <w:tcMar>
            <w:top w:w="57" w:type="dxa"/>
            <w:left w:w="0" w:type="dxa"/>
            <w:right w:w="0" w:type="dxa"/>
          </w:tcMar>
        </w:tcPr>
        <w:p w14:paraId="06FA9502" w14:textId="77777777" w:rsidR="00407567" w:rsidRPr="00D6163D" w:rsidRDefault="00407567" w:rsidP="00D6163D">
          <w:pPr>
            <w:pStyle w:val="Druhdokumentu"/>
          </w:pPr>
        </w:p>
      </w:tc>
    </w:tr>
  </w:tbl>
  <w:p w14:paraId="7FD8E43A" w14:textId="77777777" w:rsidR="00407567" w:rsidRPr="00D6163D" w:rsidRDefault="0040756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7567" w14:paraId="077E67AB" w14:textId="77777777" w:rsidTr="00F1715C">
      <w:trPr>
        <w:trHeight w:hRule="exact" w:val="936"/>
      </w:trPr>
      <w:tc>
        <w:tcPr>
          <w:tcW w:w="1361" w:type="dxa"/>
          <w:tcMar>
            <w:left w:w="0" w:type="dxa"/>
            <w:right w:w="0" w:type="dxa"/>
          </w:tcMar>
        </w:tcPr>
        <w:p w14:paraId="08230890" w14:textId="77777777" w:rsidR="00407567" w:rsidRPr="00B8518B" w:rsidRDefault="00407567"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F0A3B90" wp14:editId="569BDE0D">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0F41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30C3316" w14:textId="77777777" w:rsidR="00407567" w:rsidRDefault="00407567" w:rsidP="00FC6389">
          <w:pPr>
            <w:pStyle w:val="Zpat"/>
          </w:pPr>
        </w:p>
      </w:tc>
      <w:tc>
        <w:tcPr>
          <w:tcW w:w="5698" w:type="dxa"/>
          <w:shd w:val="clear" w:color="auto" w:fill="auto"/>
          <w:tcMar>
            <w:left w:w="0" w:type="dxa"/>
            <w:right w:w="0" w:type="dxa"/>
          </w:tcMar>
        </w:tcPr>
        <w:p w14:paraId="4610A45D" w14:textId="77777777" w:rsidR="00407567" w:rsidRPr="00D6163D" w:rsidRDefault="00407567" w:rsidP="00FC6389">
          <w:pPr>
            <w:pStyle w:val="Druhdokumentu"/>
          </w:pPr>
        </w:p>
      </w:tc>
    </w:tr>
    <w:tr w:rsidR="00407567" w14:paraId="125AD9C5" w14:textId="77777777" w:rsidTr="00F64786">
      <w:trPr>
        <w:trHeight w:hRule="exact" w:val="452"/>
      </w:trPr>
      <w:tc>
        <w:tcPr>
          <w:tcW w:w="1361" w:type="dxa"/>
          <w:tcMar>
            <w:left w:w="0" w:type="dxa"/>
            <w:right w:w="0" w:type="dxa"/>
          </w:tcMar>
        </w:tcPr>
        <w:p w14:paraId="175BC378" w14:textId="77777777" w:rsidR="00407567" w:rsidRPr="00B8518B" w:rsidRDefault="00407567" w:rsidP="00FC6389">
          <w:pPr>
            <w:pStyle w:val="Zpat"/>
            <w:rPr>
              <w:rStyle w:val="slostrnky"/>
            </w:rPr>
          </w:pPr>
        </w:p>
      </w:tc>
      <w:tc>
        <w:tcPr>
          <w:tcW w:w="3458" w:type="dxa"/>
          <w:shd w:val="clear" w:color="auto" w:fill="auto"/>
          <w:tcMar>
            <w:left w:w="0" w:type="dxa"/>
            <w:right w:w="0" w:type="dxa"/>
          </w:tcMar>
        </w:tcPr>
        <w:p w14:paraId="36669CD9" w14:textId="77777777" w:rsidR="00407567" w:rsidRDefault="00407567" w:rsidP="00FC6389">
          <w:pPr>
            <w:pStyle w:val="Zpat"/>
          </w:pPr>
        </w:p>
      </w:tc>
      <w:tc>
        <w:tcPr>
          <w:tcW w:w="5698" w:type="dxa"/>
          <w:shd w:val="clear" w:color="auto" w:fill="auto"/>
          <w:tcMar>
            <w:left w:w="0" w:type="dxa"/>
            <w:right w:w="0" w:type="dxa"/>
          </w:tcMar>
        </w:tcPr>
        <w:p w14:paraId="199C0AE6" w14:textId="77777777" w:rsidR="00407567" w:rsidRDefault="00407567" w:rsidP="00FC6389">
          <w:pPr>
            <w:pStyle w:val="Druhdokumentu"/>
            <w:rPr>
              <w:noProof/>
            </w:rPr>
          </w:pPr>
        </w:p>
      </w:tc>
    </w:tr>
  </w:tbl>
  <w:p w14:paraId="42612798" w14:textId="77777777" w:rsidR="00407567" w:rsidRPr="00D6163D" w:rsidRDefault="00407567"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4A2714A" wp14:editId="56E0F22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F22227"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EB7C7CC" wp14:editId="3B78A4F7">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438C192" w14:textId="77777777" w:rsidR="00407567" w:rsidRPr="00460660" w:rsidRDefault="0040756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0"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0CC57D0"/>
    <w:multiLevelType w:val="hybridMultilevel"/>
    <w:tmpl w:val="8AA687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2BF76403"/>
    <w:multiLevelType w:val="multilevel"/>
    <w:tmpl w:val="0D34D660"/>
    <w:numStyleLink w:val="ListBulletmultilevel"/>
  </w:abstractNum>
  <w:abstractNum w:abstractNumId="18" w15:restartNumberingAfterBreak="0">
    <w:nsid w:val="2D6F3E35"/>
    <w:multiLevelType w:val="hybridMultilevel"/>
    <w:tmpl w:val="5EDA67EC"/>
    <w:lvl w:ilvl="0" w:tplc="04050017">
      <w:start w:val="1"/>
      <w:numFmt w:val="lowerLetter"/>
      <w:lvlText w:val="%1)"/>
      <w:lvlJc w:val="left"/>
      <w:pPr>
        <w:ind w:left="1778" w:hanging="360"/>
      </w:p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9"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31D574C1"/>
    <w:multiLevelType w:val="hybridMultilevel"/>
    <w:tmpl w:val="E9BA0CE6"/>
    <w:lvl w:ilvl="0" w:tplc="9E86F7DC">
      <w:start w:val="4"/>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DB804A6"/>
    <w:multiLevelType w:val="hybridMultilevel"/>
    <w:tmpl w:val="F276201C"/>
    <w:lvl w:ilvl="0" w:tplc="13945804">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441759BD"/>
    <w:multiLevelType w:val="hybridMultilevel"/>
    <w:tmpl w:val="14F8F4B0"/>
    <w:lvl w:ilvl="0" w:tplc="DD9E70C8">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3" w15:restartNumberingAfterBreak="0">
    <w:nsid w:val="536A4F96"/>
    <w:multiLevelType w:val="multilevel"/>
    <w:tmpl w:val="D68E98A4"/>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34"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7" w15:restartNumberingAfterBreak="0">
    <w:nsid w:val="74070991"/>
    <w:multiLevelType w:val="multilevel"/>
    <w:tmpl w:val="CABE99FC"/>
    <w:numStyleLink w:val="ListNumbermultilevel"/>
  </w:abstractNum>
  <w:abstractNum w:abstractNumId="38"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BB92FFB"/>
    <w:multiLevelType w:val="multilevel"/>
    <w:tmpl w:val="E09EAEDA"/>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40" w15:restartNumberingAfterBreak="0">
    <w:nsid w:val="7BC5038B"/>
    <w:multiLevelType w:val="hybridMultilevel"/>
    <w:tmpl w:val="224059DC"/>
    <w:lvl w:ilvl="0" w:tplc="FFFFFFFF">
      <w:start w:val="1"/>
      <w:numFmt w:val="decimal"/>
      <w:lvlText w:val="9.%1"/>
      <w:lvlJc w:val="left"/>
      <w:pPr>
        <w:ind w:left="1146" w:hanging="360"/>
      </w:pPr>
      <w:rPr>
        <w:rFonts w:hint="default"/>
        <w:b w:val="0"/>
        <w:bCs/>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1"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42"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928122772">
    <w:abstractNumId w:val="12"/>
  </w:num>
  <w:num w:numId="2" w16cid:durableId="1713115501">
    <w:abstractNumId w:val="4"/>
  </w:num>
  <w:num w:numId="3" w16cid:durableId="714357851">
    <w:abstractNumId w:val="17"/>
  </w:num>
  <w:num w:numId="4" w16cid:durableId="334504657">
    <w:abstractNumId w:val="37"/>
  </w:num>
  <w:num w:numId="5" w16cid:durableId="1346639367">
    <w:abstractNumId w:val="1"/>
  </w:num>
  <w:num w:numId="6" w16cid:durableId="550459756">
    <w:abstractNumId w:val="24"/>
  </w:num>
  <w:num w:numId="7" w16cid:durableId="147140526">
    <w:abstractNumId w:val="36"/>
  </w:num>
  <w:num w:numId="8" w16cid:durableId="1791124295">
    <w:abstractNumId w:val="38"/>
  </w:num>
  <w:num w:numId="9" w16cid:durableId="1090274518">
    <w:abstractNumId w:val="26"/>
  </w:num>
  <w:num w:numId="10" w16cid:durableId="755175521">
    <w:abstractNumId w:val="30"/>
  </w:num>
  <w:num w:numId="11" w16cid:durableId="2020741449">
    <w:abstractNumId w:val="18"/>
  </w:num>
  <w:num w:numId="12" w16cid:durableId="810516061">
    <w:abstractNumId w:val="8"/>
  </w:num>
  <w:num w:numId="13" w16cid:durableId="1333294281">
    <w:abstractNumId w:val="11"/>
  </w:num>
  <w:num w:numId="14" w16cid:durableId="13850702">
    <w:abstractNumId w:val="27"/>
  </w:num>
  <w:num w:numId="15" w16cid:durableId="1859345997">
    <w:abstractNumId w:val="5"/>
  </w:num>
  <w:num w:numId="16" w16cid:durableId="119301545">
    <w:abstractNumId w:val="16"/>
  </w:num>
  <w:num w:numId="17" w16cid:durableId="950744896">
    <w:abstractNumId w:val="2"/>
  </w:num>
  <w:num w:numId="18" w16cid:durableId="1278563443">
    <w:abstractNumId w:val="6"/>
  </w:num>
  <w:num w:numId="19" w16cid:durableId="1004480046">
    <w:abstractNumId w:val="13"/>
  </w:num>
  <w:num w:numId="20" w16cid:durableId="1237741536">
    <w:abstractNumId w:val="19"/>
  </w:num>
  <w:num w:numId="21" w16cid:durableId="463163710">
    <w:abstractNumId w:val="42"/>
  </w:num>
  <w:num w:numId="22" w16cid:durableId="1194229108">
    <w:abstractNumId w:val="29"/>
  </w:num>
  <w:num w:numId="23" w16cid:durableId="1149248963">
    <w:abstractNumId w:val="10"/>
  </w:num>
  <w:num w:numId="24" w16cid:durableId="979925653">
    <w:abstractNumId w:val="35"/>
  </w:num>
  <w:num w:numId="25" w16cid:durableId="668606485">
    <w:abstractNumId w:val="21"/>
  </w:num>
  <w:num w:numId="26" w16cid:durableId="190532352">
    <w:abstractNumId w:val="0"/>
  </w:num>
  <w:num w:numId="27" w16cid:durableId="41292136">
    <w:abstractNumId w:val="3"/>
  </w:num>
  <w:num w:numId="28" w16cid:durableId="2023966282">
    <w:abstractNumId w:val="22"/>
  </w:num>
  <w:num w:numId="29" w16cid:durableId="41828779">
    <w:abstractNumId w:val="9"/>
  </w:num>
  <w:num w:numId="30" w16cid:durableId="896864620">
    <w:abstractNumId w:val="32"/>
  </w:num>
  <w:num w:numId="31" w16cid:durableId="1689792190">
    <w:abstractNumId w:val="22"/>
  </w:num>
  <w:num w:numId="32" w16cid:durableId="92632502">
    <w:abstractNumId w:val="14"/>
  </w:num>
  <w:num w:numId="33" w16cid:durableId="810054835">
    <w:abstractNumId w:val="41"/>
  </w:num>
  <w:num w:numId="34" w16cid:durableId="1156074352">
    <w:abstractNumId w:val="40"/>
  </w:num>
  <w:num w:numId="35" w16cid:durableId="11830105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39168139">
    <w:abstractNumId w:val="34"/>
  </w:num>
  <w:num w:numId="37" w16cid:durableId="1142161890">
    <w:abstractNumId w:val="7"/>
  </w:num>
  <w:num w:numId="38" w16cid:durableId="1807552024">
    <w:abstractNumId w:val="31"/>
  </w:num>
  <w:num w:numId="39" w16cid:durableId="728115460">
    <w:abstractNumId w:val="23"/>
  </w:num>
  <w:num w:numId="40" w16cid:durableId="2027903223">
    <w:abstractNumId w:val="22"/>
  </w:num>
  <w:num w:numId="41" w16cid:durableId="1850829970">
    <w:abstractNumId w:val="22"/>
  </w:num>
  <w:num w:numId="42" w16cid:durableId="2001618824">
    <w:abstractNumId w:val="33"/>
  </w:num>
  <w:num w:numId="43" w16cid:durableId="751004208">
    <w:abstractNumId w:val="39"/>
  </w:num>
  <w:num w:numId="44" w16cid:durableId="206918515">
    <w:abstractNumId w:val="20"/>
  </w:num>
  <w:num w:numId="45" w16cid:durableId="135569299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58821996">
    <w:abstractNumId w:val="28"/>
  </w:num>
  <w:num w:numId="47" w16cid:durableId="2704058">
    <w:abstractNumId w:val="28"/>
  </w:num>
  <w:num w:numId="48" w16cid:durableId="1965118860">
    <w:abstractNumId w:val="25"/>
  </w:num>
  <w:num w:numId="49" w16cid:durableId="1675381689">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0749D"/>
    <w:rsid w:val="000140BF"/>
    <w:rsid w:val="000228DC"/>
    <w:rsid w:val="000311D7"/>
    <w:rsid w:val="00033432"/>
    <w:rsid w:val="00033437"/>
    <w:rsid w:val="000335CC"/>
    <w:rsid w:val="000415C2"/>
    <w:rsid w:val="000715D2"/>
    <w:rsid w:val="00072C1E"/>
    <w:rsid w:val="00074B24"/>
    <w:rsid w:val="00076065"/>
    <w:rsid w:val="00082FFC"/>
    <w:rsid w:val="000A53F6"/>
    <w:rsid w:val="000B3B6D"/>
    <w:rsid w:val="000B6C7E"/>
    <w:rsid w:val="000B7907"/>
    <w:rsid w:val="000C0429"/>
    <w:rsid w:val="000C1B56"/>
    <w:rsid w:val="000C45E8"/>
    <w:rsid w:val="000C7E81"/>
    <w:rsid w:val="000F5E5D"/>
    <w:rsid w:val="001052FD"/>
    <w:rsid w:val="00114472"/>
    <w:rsid w:val="00157165"/>
    <w:rsid w:val="00170EC5"/>
    <w:rsid w:val="001734A1"/>
    <w:rsid w:val="001747C1"/>
    <w:rsid w:val="0018596A"/>
    <w:rsid w:val="001A6F12"/>
    <w:rsid w:val="001B69C2"/>
    <w:rsid w:val="001C4DA0"/>
    <w:rsid w:val="001D0CC2"/>
    <w:rsid w:val="001D73E0"/>
    <w:rsid w:val="00205240"/>
    <w:rsid w:val="00206E88"/>
    <w:rsid w:val="00207DF5"/>
    <w:rsid w:val="0022506B"/>
    <w:rsid w:val="002345FD"/>
    <w:rsid w:val="00261EED"/>
    <w:rsid w:val="00267369"/>
    <w:rsid w:val="0026785D"/>
    <w:rsid w:val="00275AC2"/>
    <w:rsid w:val="002846AC"/>
    <w:rsid w:val="002864B8"/>
    <w:rsid w:val="0029390E"/>
    <w:rsid w:val="002A44F8"/>
    <w:rsid w:val="002C31BF"/>
    <w:rsid w:val="002D03CA"/>
    <w:rsid w:val="002E040C"/>
    <w:rsid w:val="002E0CD7"/>
    <w:rsid w:val="002F026B"/>
    <w:rsid w:val="002F07AB"/>
    <w:rsid w:val="002F54FC"/>
    <w:rsid w:val="00302418"/>
    <w:rsid w:val="0030703F"/>
    <w:rsid w:val="00317533"/>
    <w:rsid w:val="003245F4"/>
    <w:rsid w:val="00325CD4"/>
    <w:rsid w:val="003301AB"/>
    <w:rsid w:val="00357BC6"/>
    <w:rsid w:val="0036278E"/>
    <w:rsid w:val="0037005A"/>
    <w:rsid w:val="0037111D"/>
    <w:rsid w:val="00394D06"/>
    <w:rsid w:val="003956C6"/>
    <w:rsid w:val="003A52D2"/>
    <w:rsid w:val="003B17BE"/>
    <w:rsid w:val="003E6B9A"/>
    <w:rsid w:val="003E75CE"/>
    <w:rsid w:val="0040208D"/>
    <w:rsid w:val="00402574"/>
    <w:rsid w:val="00407567"/>
    <w:rsid w:val="0041380F"/>
    <w:rsid w:val="00422AA2"/>
    <w:rsid w:val="00450F07"/>
    <w:rsid w:val="00453CD3"/>
    <w:rsid w:val="00455BC7"/>
    <w:rsid w:val="00460660"/>
    <w:rsid w:val="00460CCB"/>
    <w:rsid w:val="00473AE4"/>
    <w:rsid w:val="00477370"/>
    <w:rsid w:val="00481D8F"/>
    <w:rsid w:val="00483F34"/>
    <w:rsid w:val="00486107"/>
    <w:rsid w:val="00491827"/>
    <w:rsid w:val="004926B0"/>
    <w:rsid w:val="004A7C69"/>
    <w:rsid w:val="004C4399"/>
    <w:rsid w:val="004C69ED"/>
    <w:rsid w:val="004C787C"/>
    <w:rsid w:val="004E6218"/>
    <w:rsid w:val="004F4B9B"/>
    <w:rsid w:val="00501654"/>
    <w:rsid w:val="00511AB9"/>
    <w:rsid w:val="00523EA7"/>
    <w:rsid w:val="005350A1"/>
    <w:rsid w:val="00542527"/>
    <w:rsid w:val="005517B2"/>
    <w:rsid w:val="00551D1F"/>
    <w:rsid w:val="00553375"/>
    <w:rsid w:val="00556827"/>
    <w:rsid w:val="00562614"/>
    <w:rsid w:val="005658A6"/>
    <w:rsid w:val="005720E7"/>
    <w:rsid w:val="005722BB"/>
    <w:rsid w:val="005736B7"/>
    <w:rsid w:val="00575E5A"/>
    <w:rsid w:val="00580822"/>
    <w:rsid w:val="00584E2A"/>
    <w:rsid w:val="00584E9E"/>
    <w:rsid w:val="00586060"/>
    <w:rsid w:val="005875FB"/>
    <w:rsid w:val="00596C7E"/>
    <w:rsid w:val="005A64E9"/>
    <w:rsid w:val="005B29D5"/>
    <w:rsid w:val="005B5EE9"/>
    <w:rsid w:val="005B6557"/>
    <w:rsid w:val="005C0D57"/>
    <w:rsid w:val="005E0F20"/>
    <w:rsid w:val="006104F6"/>
    <w:rsid w:val="0061068E"/>
    <w:rsid w:val="00610BCA"/>
    <w:rsid w:val="00620EDB"/>
    <w:rsid w:val="006227F9"/>
    <w:rsid w:val="006568AB"/>
    <w:rsid w:val="00660AD3"/>
    <w:rsid w:val="006724CE"/>
    <w:rsid w:val="00675DF5"/>
    <w:rsid w:val="00676300"/>
    <w:rsid w:val="00677411"/>
    <w:rsid w:val="00686EAF"/>
    <w:rsid w:val="00694044"/>
    <w:rsid w:val="00695C2F"/>
    <w:rsid w:val="006A0959"/>
    <w:rsid w:val="006A5570"/>
    <w:rsid w:val="006A689C"/>
    <w:rsid w:val="006B3D79"/>
    <w:rsid w:val="006C2A33"/>
    <w:rsid w:val="006E0578"/>
    <w:rsid w:val="006E1194"/>
    <w:rsid w:val="006E1A8D"/>
    <w:rsid w:val="006E1AF1"/>
    <w:rsid w:val="006E314D"/>
    <w:rsid w:val="006E7F06"/>
    <w:rsid w:val="006F5764"/>
    <w:rsid w:val="00710723"/>
    <w:rsid w:val="00723ED1"/>
    <w:rsid w:val="007263DD"/>
    <w:rsid w:val="00735ED4"/>
    <w:rsid w:val="0074256D"/>
    <w:rsid w:val="00743525"/>
    <w:rsid w:val="00750AB4"/>
    <w:rsid w:val="00750F50"/>
    <w:rsid w:val="007531A0"/>
    <w:rsid w:val="00761017"/>
    <w:rsid w:val="0076286B"/>
    <w:rsid w:val="007631A5"/>
    <w:rsid w:val="00763B26"/>
    <w:rsid w:val="00764595"/>
    <w:rsid w:val="00766846"/>
    <w:rsid w:val="0077673A"/>
    <w:rsid w:val="007846E1"/>
    <w:rsid w:val="00784ED5"/>
    <w:rsid w:val="00795E58"/>
    <w:rsid w:val="007A1B05"/>
    <w:rsid w:val="007A26ED"/>
    <w:rsid w:val="007A7783"/>
    <w:rsid w:val="007B570C"/>
    <w:rsid w:val="007E4A6E"/>
    <w:rsid w:val="007F0E5C"/>
    <w:rsid w:val="007F1712"/>
    <w:rsid w:val="007F56A7"/>
    <w:rsid w:val="00804EFB"/>
    <w:rsid w:val="00807DD0"/>
    <w:rsid w:val="008110E3"/>
    <w:rsid w:val="00813F11"/>
    <w:rsid w:val="00836300"/>
    <w:rsid w:val="00840C1B"/>
    <w:rsid w:val="00857DF2"/>
    <w:rsid w:val="00873EEC"/>
    <w:rsid w:val="00891334"/>
    <w:rsid w:val="008A3095"/>
    <w:rsid w:val="008A3568"/>
    <w:rsid w:val="008A4BA9"/>
    <w:rsid w:val="008B4574"/>
    <w:rsid w:val="008D03B9"/>
    <w:rsid w:val="008D21A7"/>
    <w:rsid w:val="008D3E85"/>
    <w:rsid w:val="008D654D"/>
    <w:rsid w:val="008F18D6"/>
    <w:rsid w:val="008F6E85"/>
    <w:rsid w:val="009011BA"/>
    <w:rsid w:val="00904780"/>
    <w:rsid w:val="009113A8"/>
    <w:rsid w:val="009141C5"/>
    <w:rsid w:val="00922385"/>
    <w:rsid w:val="009223DF"/>
    <w:rsid w:val="0092513F"/>
    <w:rsid w:val="00936091"/>
    <w:rsid w:val="00940D8A"/>
    <w:rsid w:val="009450CF"/>
    <w:rsid w:val="00945E11"/>
    <w:rsid w:val="009532CF"/>
    <w:rsid w:val="00962258"/>
    <w:rsid w:val="009678B7"/>
    <w:rsid w:val="00974505"/>
    <w:rsid w:val="00982411"/>
    <w:rsid w:val="00982E5E"/>
    <w:rsid w:val="00992D9C"/>
    <w:rsid w:val="0099426F"/>
    <w:rsid w:val="00996CB8"/>
    <w:rsid w:val="009A016D"/>
    <w:rsid w:val="009A02AE"/>
    <w:rsid w:val="009A7568"/>
    <w:rsid w:val="009B2E97"/>
    <w:rsid w:val="009B72CC"/>
    <w:rsid w:val="009C1B4E"/>
    <w:rsid w:val="009C2B8D"/>
    <w:rsid w:val="009D0FC2"/>
    <w:rsid w:val="009E07F4"/>
    <w:rsid w:val="009F0AE7"/>
    <w:rsid w:val="009F2B44"/>
    <w:rsid w:val="009F392E"/>
    <w:rsid w:val="00A11738"/>
    <w:rsid w:val="00A23D9B"/>
    <w:rsid w:val="00A32522"/>
    <w:rsid w:val="00A44328"/>
    <w:rsid w:val="00A5246A"/>
    <w:rsid w:val="00A57A1A"/>
    <w:rsid w:val="00A6177B"/>
    <w:rsid w:val="00A66136"/>
    <w:rsid w:val="00A66302"/>
    <w:rsid w:val="00A71309"/>
    <w:rsid w:val="00A75573"/>
    <w:rsid w:val="00A778DC"/>
    <w:rsid w:val="00A81752"/>
    <w:rsid w:val="00A832FA"/>
    <w:rsid w:val="00A862DA"/>
    <w:rsid w:val="00A936ED"/>
    <w:rsid w:val="00AA4CBB"/>
    <w:rsid w:val="00AA65FA"/>
    <w:rsid w:val="00AA7351"/>
    <w:rsid w:val="00AB228A"/>
    <w:rsid w:val="00AB54BC"/>
    <w:rsid w:val="00AD04D1"/>
    <w:rsid w:val="00AD056F"/>
    <w:rsid w:val="00AD0969"/>
    <w:rsid w:val="00AD2773"/>
    <w:rsid w:val="00AD6731"/>
    <w:rsid w:val="00AE10E6"/>
    <w:rsid w:val="00AE1DDE"/>
    <w:rsid w:val="00AE6143"/>
    <w:rsid w:val="00AE754E"/>
    <w:rsid w:val="00AF6EA9"/>
    <w:rsid w:val="00B13734"/>
    <w:rsid w:val="00B15ADC"/>
    <w:rsid w:val="00B15B5E"/>
    <w:rsid w:val="00B15D0D"/>
    <w:rsid w:val="00B23CA3"/>
    <w:rsid w:val="00B25863"/>
    <w:rsid w:val="00B346D2"/>
    <w:rsid w:val="00B3491A"/>
    <w:rsid w:val="00B45E9E"/>
    <w:rsid w:val="00B50F6E"/>
    <w:rsid w:val="00B55F9C"/>
    <w:rsid w:val="00B74B3F"/>
    <w:rsid w:val="00B75EE1"/>
    <w:rsid w:val="00B7743C"/>
    <w:rsid w:val="00B77481"/>
    <w:rsid w:val="00B82AF8"/>
    <w:rsid w:val="00B841EE"/>
    <w:rsid w:val="00B8518B"/>
    <w:rsid w:val="00B876C5"/>
    <w:rsid w:val="00B928C2"/>
    <w:rsid w:val="00BB3740"/>
    <w:rsid w:val="00BB586D"/>
    <w:rsid w:val="00BD128E"/>
    <w:rsid w:val="00BD7E91"/>
    <w:rsid w:val="00BF374D"/>
    <w:rsid w:val="00C02D0A"/>
    <w:rsid w:val="00C03A6E"/>
    <w:rsid w:val="00C30759"/>
    <w:rsid w:val="00C379C3"/>
    <w:rsid w:val="00C40091"/>
    <w:rsid w:val="00C40904"/>
    <w:rsid w:val="00C44F6A"/>
    <w:rsid w:val="00C727E5"/>
    <w:rsid w:val="00C75F1E"/>
    <w:rsid w:val="00C7668A"/>
    <w:rsid w:val="00C8207D"/>
    <w:rsid w:val="00C83F24"/>
    <w:rsid w:val="00C94497"/>
    <w:rsid w:val="00CA03C8"/>
    <w:rsid w:val="00CA308E"/>
    <w:rsid w:val="00CA7FD3"/>
    <w:rsid w:val="00CB4635"/>
    <w:rsid w:val="00CB7B5A"/>
    <w:rsid w:val="00CC1E2B"/>
    <w:rsid w:val="00CC32A4"/>
    <w:rsid w:val="00CD1820"/>
    <w:rsid w:val="00CD1FC4"/>
    <w:rsid w:val="00CD4D50"/>
    <w:rsid w:val="00CD63CB"/>
    <w:rsid w:val="00CE371D"/>
    <w:rsid w:val="00CF3F95"/>
    <w:rsid w:val="00D0281F"/>
    <w:rsid w:val="00D02A4D"/>
    <w:rsid w:val="00D04652"/>
    <w:rsid w:val="00D163A2"/>
    <w:rsid w:val="00D21061"/>
    <w:rsid w:val="00D2269A"/>
    <w:rsid w:val="00D2589C"/>
    <w:rsid w:val="00D316A7"/>
    <w:rsid w:val="00D4108E"/>
    <w:rsid w:val="00D615EE"/>
    <w:rsid w:val="00D6163D"/>
    <w:rsid w:val="00D63009"/>
    <w:rsid w:val="00D67B26"/>
    <w:rsid w:val="00D831A3"/>
    <w:rsid w:val="00D902AD"/>
    <w:rsid w:val="00D96C68"/>
    <w:rsid w:val="00DA123B"/>
    <w:rsid w:val="00DA3D33"/>
    <w:rsid w:val="00DA6AB5"/>
    <w:rsid w:val="00DA6FFE"/>
    <w:rsid w:val="00DB2048"/>
    <w:rsid w:val="00DB564B"/>
    <w:rsid w:val="00DC3110"/>
    <w:rsid w:val="00DD46F3"/>
    <w:rsid w:val="00DD58A6"/>
    <w:rsid w:val="00DE56F2"/>
    <w:rsid w:val="00DF116D"/>
    <w:rsid w:val="00E018DA"/>
    <w:rsid w:val="00E01E0A"/>
    <w:rsid w:val="00E10F9D"/>
    <w:rsid w:val="00E4117F"/>
    <w:rsid w:val="00E50A95"/>
    <w:rsid w:val="00E6261D"/>
    <w:rsid w:val="00E824F1"/>
    <w:rsid w:val="00EA54F5"/>
    <w:rsid w:val="00EB104F"/>
    <w:rsid w:val="00EB367B"/>
    <w:rsid w:val="00EB42B4"/>
    <w:rsid w:val="00ED14BD"/>
    <w:rsid w:val="00F01440"/>
    <w:rsid w:val="00F02B2B"/>
    <w:rsid w:val="00F06C8A"/>
    <w:rsid w:val="00F11161"/>
    <w:rsid w:val="00F12DEC"/>
    <w:rsid w:val="00F16574"/>
    <w:rsid w:val="00F1715C"/>
    <w:rsid w:val="00F310F8"/>
    <w:rsid w:val="00F31229"/>
    <w:rsid w:val="00F3232E"/>
    <w:rsid w:val="00F35939"/>
    <w:rsid w:val="00F45607"/>
    <w:rsid w:val="00F6109F"/>
    <w:rsid w:val="00F64786"/>
    <w:rsid w:val="00F659EB"/>
    <w:rsid w:val="00F72985"/>
    <w:rsid w:val="00F749DB"/>
    <w:rsid w:val="00F804A7"/>
    <w:rsid w:val="00F825FF"/>
    <w:rsid w:val="00F862D6"/>
    <w:rsid w:val="00F86BA6"/>
    <w:rsid w:val="00F919E6"/>
    <w:rsid w:val="00FC44E6"/>
    <w:rsid w:val="00FC4969"/>
    <w:rsid w:val="00FC6389"/>
    <w:rsid w:val="00FD2F51"/>
    <w:rsid w:val="00FE3455"/>
    <w:rsid w:val="00FE5D11"/>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05C6B9"/>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7"/>
      </w:numPr>
      <w:spacing w:after="120"/>
      <w:jc w:val="both"/>
    </w:pPr>
  </w:style>
  <w:style w:type="paragraph" w:customStyle="1" w:styleId="Nadpis1-1">
    <w:name w:val="_Nadpis_1-1"/>
    <w:basedOn w:val="Odstavecseseznamem"/>
    <w:next w:val="Text1-1"/>
    <w:qFormat/>
    <w:rsid w:val="00695C2F"/>
    <w:pPr>
      <w:keepNext/>
      <w:numPr>
        <w:numId w:val="2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8"/>
      </w:numPr>
      <w:spacing w:after="120"/>
      <w:jc w:val="both"/>
    </w:pPr>
  </w:style>
  <w:style w:type="paragraph" w:customStyle="1" w:styleId="Odrka1-2-">
    <w:name w:val="_Odrážka_1-2_-"/>
    <w:basedOn w:val="Odrka1-1"/>
    <w:qFormat/>
    <w:rsid w:val="00695C2F"/>
    <w:pPr>
      <w:numPr>
        <w:ilvl w:val="1"/>
      </w:numPr>
      <w:spacing w:after="60"/>
    </w:pPr>
  </w:style>
  <w:style w:type="paragraph" w:customStyle="1" w:styleId="Odrka1-3">
    <w:name w:val="_Odrážka_1-3_·"/>
    <w:basedOn w:val="Odrka1-2-"/>
    <w:qFormat/>
    <w:rsid w:val="00695C2F"/>
    <w:pPr>
      <w:numPr>
        <w:ilvl w:val="2"/>
      </w:numPr>
      <w:tabs>
        <w:tab w:val="clear" w:pos="1928"/>
      </w:tabs>
    </w:pPr>
  </w:style>
  <w:style w:type="character" w:customStyle="1" w:styleId="Odrka1-1Char">
    <w:name w:val="_Odrážka_1-1_• Char"/>
    <w:basedOn w:val="Standardnpsmoodstavce"/>
    <w:link w:val="Odrka1-1"/>
    <w:rsid w:val="00695C2F"/>
  </w:style>
  <w:style w:type="paragraph" w:customStyle="1" w:styleId="Textbezslovn">
    <w:name w:val="_Text_bez_číslování"/>
    <w:basedOn w:val="Normln"/>
    <w:link w:val="TextbezslovnChar"/>
    <w:qFormat/>
    <w:rsid w:val="00F749DB"/>
    <w:pPr>
      <w:spacing w:after="120"/>
      <w:ind w:left="737"/>
      <w:jc w:val="both"/>
    </w:pPr>
  </w:style>
  <w:style w:type="character" w:customStyle="1" w:styleId="TextbezslovnChar">
    <w:name w:val="_Text_bez_číslování Char"/>
    <w:basedOn w:val="Standardnpsmoodstavce"/>
    <w:link w:val="Textbezslovn"/>
    <w:locked/>
    <w:rsid w:val="00F749DB"/>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E50A95"/>
  </w:style>
  <w:style w:type="character" w:customStyle="1" w:styleId="Tun9b">
    <w:name w:val="_Tučně 9b"/>
    <w:basedOn w:val="Standardnpsmoodstavce"/>
    <w:uiPriority w:val="1"/>
    <w:qFormat/>
    <w:rsid w:val="00556827"/>
    <w:rPr>
      <w:b/>
    </w:rPr>
  </w:style>
  <w:style w:type="paragraph" w:customStyle="1" w:styleId="Nadpisbezsl1-2">
    <w:name w:val="_Nadpis_bez_čísl_1-2"/>
    <w:qFormat/>
    <w:rsid w:val="009C1B4E"/>
    <w:pPr>
      <w:spacing w:before="120" w:after="120"/>
      <w:jc w:val="both"/>
    </w:pPr>
    <w:rPr>
      <w:rFonts w:asciiTheme="majorHAnsi" w:hAnsiTheme="majorHAnsi"/>
      <w:b/>
      <w:sz w:val="20"/>
      <w:szCs w:val="20"/>
    </w:rPr>
  </w:style>
  <w:style w:type="paragraph" w:styleId="Revize">
    <w:name w:val="Revision"/>
    <w:hidden/>
    <w:uiPriority w:val="99"/>
    <w:semiHidden/>
    <w:rsid w:val="005517B2"/>
    <w:pPr>
      <w:spacing w:after="0" w:line="240" w:lineRule="auto"/>
    </w:pPr>
  </w:style>
  <w:style w:type="character" w:customStyle="1" w:styleId="cf01">
    <w:name w:val="cf01"/>
    <w:basedOn w:val="Standardnpsmoodstavce"/>
    <w:rsid w:val="00840C1B"/>
    <w:rPr>
      <w:rFonts w:ascii="Segoe UI" w:hAnsi="Segoe UI" w:cs="Segoe UI" w:hint="default"/>
      <w:sz w:val="18"/>
      <w:szCs w:val="18"/>
      <w:shd w:val="clear" w:color="auto" w:fill="FFFF00"/>
    </w:rPr>
  </w:style>
  <w:style w:type="character" w:customStyle="1" w:styleId="normaltextrun">
    <w:name w:val="normaltextrun"/>
    <w:basedOn w:val="Standardnpsmoodstavce"/>
    <w:rsid w:val="003B17BE"/>
  </w:style>
  <w:style w:type="paragraph" w:customStyle="1" w:styleId="Odstavec1-1a">
    <w:name w:val="_Odstavec_1-1_a)"/>
    <w:basedOn w:val="Normln"/>
    <w:link w:val="Odstavec1-1aChar"/>
    <w:qFormat/>
    <w:rsid w:val="00033437"/>
    <w:pPr>
      <w:tabs>
        <w:tab w:val="num" w:pos="1077"/>
      </w:tabs>
      <w:spacing w:after="120"/>
      <w:ind w:left="1077" w:hanging="340"/>
      <w:jc w:val="both"/>
    </w:pPr>
  </w:style>
  <w:style w:type="paragraph" w:customStyle="1" w:styleId="Odstavec1-2i">
    <w:name w:val="_Odstavec_1-2_(i)"/>
    <w:basedOn w:val="Normln"/>
    <w:qFormat/>
    <w:rsid w:val="00033437"/>
    <w:pPr>
      <w:tabs>
        <w:tab w:val="num" w:pos="1531"/>
      </w:tabs>
      <w:spacing w:after="60"/>
      <w:ind w:left="1531" w:hanging="454"/>
      <w:jc w:val="both"/>
    </w:pPr>
  </w:style>
  <w:style w:type="paragraph" w:customStyle="1" w:styleId="Odstavec1-31">
    <w:name w:val="_Odstavec_1-3_1)"/>
    <w:qFormat/>
    <w:rsid w:val="00033437"/>
    <w:pPr>
      <w:tabs>
        <w:tab w:val="num" w:pos="1928"/>
      </w:tabs>
      <w:spacing w:after="60"/>
      <w:ind w:left="1928" w:hanging="397"/>
      <w:jc w:val="both"/>
    </w:pPr>
  </w:style>
  <w:style w:type="character" w:customStyle="1" w:styleId="Odstavec1-1aChar">
    <w:name w:val="_Odstavec_1-1_a) Char"/>
    <w:basedOn w:val="Standardnpsmoodstavce"/>
    <w:link w:val="Odstavec1-1a"/>
    <w:locked/>
    <w:rsid w:val="00033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116414839">
      <w:bodyDiv w:val="1"/>
      <w:marLeft w:val="0"/>
      <w:marRight w:val="0"/>
      <w:marTop w:val="0"/>
      <w:marBottom w:val="0"/>
      <w:divBdr>
        <w:top w:val="none" w:sz="0" w:space="0" w:color="auto"/>
        <w:left w:val="none" w:sz="0" w:space="0" w:color="auto"/>
        <w:bottom w:val="none" w:sz="0" w:space="0" w:color="auto"/>
        <w:right w:val="none" w:sz="0" w:space="0" w:color="auto"/>
      </w:divBdr>
    </w:div>
    <w:div w:id="116701455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23545904">
      <w:bodyDiv w:val="1"/>
      <w:marLeft w:val="0"/>
      <w:marRight w:val="0"/>
      <w:marTop w:val="0"/>
      <w:marBottom w:val="0"/>
      <w:divBdr>
        <w:top w:val="none" w:sz="0" w:space="0" w:color="auto"/>
        <w:left w:val="none" w:sz="0" w:space="0" w:color="auto"/>
        <w:bottom w:val="none" w:sz="0" w:space="0" w:color="auto"/>
        <w:right w:val="none" w:sz="0" w:space="0" w:color="auto"/>
      </w:divBdr>
    </w:div>
    <w:div w:id="1877543509">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5452452">
      <w:bodyDiv w:val="1"/>
      <w:marLeft w:val="0"/>
      <w:marRight w:val="0"/>
      <w:marTop w:val="0"/>
      <w:marBottom w:val="0"/>
      <w:divBdr>
        <w:top w:val="none" w:sz="0" w:space="0" w:color="auto"/>
        <w:left w:val="none" w:sz="0" w:space="0" w:color="auto"/>
        <w:bottom w:val="none" w:sz="0" w:space="0" w:color="auto"/>
        <w:right w:val="none" w:sz="0" w:space="0" w:color="auto"/>
      </w:divBdr>
    </w:div>
    <w:div w:id="209932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sfdi.cz/pravidla-metodiky-a-ceniky/metodiky/" TargetMode="External"/><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3492E7B-E3A6-4E59-82AD-F8AF3820F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8</TotalTime>
  <Pages>26</Pages>
  <Words>13303</Words>
  <Characters>78488</Characters>
  <Application>Microsoft Office Word</Application>
  <DocSecurity>0</DocSecurity>
  <Lines>654</Lines>
  <Paragraphs>183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91608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Souček Jaromír, Ing.</cp:lastModifiedBy>
  <cp:revision>5</cp:revision>
  <cp:lastPrinted>2024-08-01T07:48:00Z</cp:lastPrinted>
  <dcterms:created xsi:type="dcterms:W3CDTF">2024-08-01T06:50:00Z</dcterms:created>
  <dcterms:modified xsi:type="dcterms:W3CDTF">2024-08-01T07:49:00Z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